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6E1" w:rsidRPr="006D33F3" w:rsidRDefault="005F26E1" w:rsidP="009431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F3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учреждение высшего образования</w:t>
      </w:r>
    </w:p>
    <w:p w:rsidR="005F26E1" w:rsidRPr="006D33F3" w:rsidRDefault="005F26E1" w:rsidP="009431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F3">
        <w:rPr>
          <w:rFonts w:ascii="Times New Roman" w:hAnsi="Times New Roman" w:cs="Times New Roman"/>
          <w:b/>
          <w:sz w:val="24"/>
          <w:szCs w:val="24"/>
        </w:rPr>
        <w:t>«Пермский государственный национальный исследовательский университет»</w:t>
      </w:r>
    </w:p>
    <w:p w:rsidR="009431E2" w:rsidRPr="006D33F3" w:rsidRDefault="009431E2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6E1" w:rsidRPr="006D33F3" w:rsidRDefault="005F26E1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F3">
        <w:rPr>
          <w:rFonts w:ascii="Times New Roman" w:hAnsi="Times New Roman" w:cs="Times New Roman"/>
          <w:b/>
          <w:sz w:val="24"/>
          <w:szCs w:val="24"/>
        </w:rPr>
        <w:t>Юридически</w:t>
      </w:r>
      <w:r w:rsidR="00070AB8" w:rsidRPr="006D33F3">
        <w:rPr>
          <w:rFonts w:ascii="Times New Roman" w:hAnsi="Times New Roman" w:cs="Times New Roman"/>
          <w:b/>
          <w:sz w:val="24"/>
          <w:szCs w:val="24"/>
        </w:rPr>
        <w:t>й</w:t>
      </w:r>
      <w:r w:rsidRPr="006D33F3">
        <w:rPr>
          <w:rFonts w:ascii="Times New Roman" w:hAnsi="Times New Roman" w:cs="Times New Roman"/>
          <w:b/>
          <w:sz w:val="24"/>
          <w:szCs w:val="24"/>
        </w:rPr>
        <w:t xml:space="preserve"> факультет</w:t>
      </w:r>
    </w:p>
    <w:p w:rsidR="009431E2" w:rsidRPr="006D33F3" w:rsidRDefault="009431E2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31E2" w:rsidRPr="006D33F3" w:rsidRDefault="009431E2" w:rsidP="009431E2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F26E1" w:rsidRPr="006D33F3" w:rsidRDefault="005F26E1" w:rsidP="009431E2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6D33F3">
        <w:rPr>
          <w:rFonts w:ascii="Times New Roman" w:hAnsi="Times New Roman" w:cs="Times New Roman"/>
          <w:b/>
          <w:i/>
          <w:sz w:val="24"/>
          <w:szCs w:val="24"/>
        </w:rPr>
        <w:t>Кафедра социальной работы</w:t>
      </w:r>
      <w:r w:rsidR="009431E2" w:rsidRPr="006D33F3">
        <w:rPr>
          <w:rFonts w:ascii="Times New Roman" w:hAnsi="Times New Roman" w:cs="Times New Roman"/>
          <w:b/>
          <w:i/>
          <w:sz w:val="24"/>
          <w:szCs w:val="24"/>
        </w:rPr>
        <w:t xml:space="preserve"> и конфликтологии</w:t>
      </w:r>
    </w:p>
    <w:p w:rsidR="009760D0" w:rsidRPr="006D33F3" w:rsidRDefault="009760D0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0D0" w:rsidRPr="006D33F3" w:rsidRDefault="009760D0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0D0" w:rsidRPr="006D33F3" w:rsidRDefault="009760D0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31E2" w:rsidRPr="006D33F3" w:rsidRDefault="009431E2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31E2" w:rsidRPr="006D33F3" w:rsidRDefault="009431E2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31E2" w:rsidRPr="006D33F3" w:rsidRDefault="009431E2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0D0" w:rsidRPr="006D33F3" w:rsidRDefault="00A6277C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F3">
        <w:rPr>
          <w:rFonts w:ascii="Times New Roman" w:hAnsi="Times New Roman" w:cs="Times New Roman"/>
          <w:b/>
          <w:sz w:val="24"/>
          <w:szCs w:val="24"/>
        </w:rPr>
        <w:t xml:space="preserve">КРАТКИЙ </w:t>
      </w:r>
      <w:r w:rsidR="009760D0" w:rsidRPr="006D33F3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9431E2" w:rsidRPr="006D33F3" w:rsidRDefault="009431E2" w:rsidP="009431E2">
      <w:pPr>
        <w:keepNext/>
        <w:keepLines/>
        <w:overflowPunct w:val="0"/>
        <w:autoSpaceDE w:val="0"/>
        <w:autoSpaceDN w:val="0"/>
        <w:adjustRightInd w:val="0"/>
        <w:spacing w:after="0" w:line="360" w:lineRule="auto"/>
        <w:contextualSpacing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caps/>
          <w:sz w:val="24"/>
          <w:szCs w:val="24"/>
          <w:lang w:eastAsia="x-none"/>
        </w:rPr>
      </w:pPr>
      <w:r w:rsidRPr="006D33F3">
        <w:rPr>
          <w:rFonts w:ascii="Times New Roman" w:eastAsia="Times New Roman" w:hAnsi="Times New Roman"/>
          <w:b/>
          <w:bCs/>
          <w:caps/>
          <w:sz w:val="24"/>
          <w:szCs w:val="24"/>
          <w:lang w:val="x-none" w:eastAsia="x-none"/>
        </w:rPr>
        <w:t xml:space="preserve">по проведению </w:t>
      </w:r>
      <w:r w:rsidRPr="006D33F3">
        <w:rPr>
          <w:rFonts w:ascii="Times New Roman" w:eastAsia="Times New Roman" w:hAnsi="Times New Roman"/>
          <w:b/>
          <w:bCs/>
          <w:caps/>
          <w:sz w:val="24"/>
          <w:szCs w:val="24"/>
          <w:lang w:eastAsia="x-none"/>
        </w:rPr>
        <w:t xml:space="preserve">независимой оценки </w:t>
      </w:r>
    </w:p>
    <w:p w:rsidR="009431E2" w:rsidRPr="006D33F3" w:rsidRDefault="009431E2" w:rsidP="009431E2">
      <w:pPr>
        <w:keepNext/>
        <w:keepLines/>
        <w:overflowPunct w:val="0"/>
        <w:autoSpaceDE w:val="0"/>
        <w:autoSpaceDN w:val="0"/>
        <w:adjustRightInd w:val="0"/>
        <w:spacing w:after="0" w:line="360" w:lineRule="auto"/>
        <w:contextualSpacing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caps/>
          <w:sz w:val="24"/>
          <w:szCs w:val="24"/>
          <w:lang w:eastAsia="x-none"/>
        </w:rPr>
      </w:pPr>
      <w:r w:rsidRPr="006D33F3">
        <w:rPr>
          <w:rFonts w:ascii="Times New Roman" w:eastAsia="Times New Roman" w:hAnsi="Times New Roman"/>
          <w:b/>
          <w:bCs/>
          <w:caps/>
          <w:sz w:val="24"/>
          <w:szCs w:val="24"/>
          <w:lang w:eastAsia="x-none"/>
        </w:rPr>
        <w:t>качества предоставления социальных услуг</w:t>
      </w:r>
      <w:r w:rsidRPr="006D33F3">
        <w:rPr>
          <w:rFonts w:ascii="Times New Roman" w:eastAsia="Times New Roman" w:hAnsi="Times New Roman"/>
          <w:b/>
          <w:bCs/>
          <w:caps/>
          <w:sz w:val="24"/>
          <w:szCs w:val="24"/>
          <w:lang w:val="x-none" w:eastAsia="x-none"/>
        </w:rPr>
        <w:t xml:space="preserve"> </w:t>
      </w:r>
    </w:p>
    <w:p w:rsidR="009431E2" w:rsidRPr="006D33F3" w:rsidRDefault="009431E2" w:rsidP="009431E2">
      <w:pPr>
        <w:keepNext/>
        <w:keepLines/>
        <w:overflowPunct w:val="0"/>
        <w:autoSpaceDE w:val="0"/>
        <w:autoSpaceDN w:val="0"/>
        <w:adjustRightInd w:val="0"/>
        <w:spacing w:after="0" w:line="360" w:lineRule="auto"/>
        <w:contextualSpacing/>
        <w:jc w:val="center"/>
        <w:textAlignment w:val="baseline"/>
        <w:outlineLvl w:val="1"/>
        <w:rPr>
          <w:rFonts w:ascii="Times New Roman" w:hAnsi="Times New Roman"/>
          <w:b/>
          <w:bCs/>
          <w:caps/>
          <w:sz w:val="24"/>
          <w:szCs w:val="24"/>
        </w:rPr>
      </w:pPr>
      <w:r w:rsidRPr="006D33F3">
        <w:rPr>
          <w:rFonts w:ascii="Times New Roman" w:eastAsia="Times New Roman" w:hAnsi="Times New Roman"/>
          <w:b/>
          <w:bCs/>
          <w:caps/>
          <w:sz w:val="24"/>
          <w:szCs w:val="24"/>
          <w:lang w:eastAsia="x-none"/>
        </w:rPr>
        <w:t>в полу</w:t>
      </w:r>
      <w:r w:rsidRPr="006D33F3">
        <w:rPr>
          <w:rFonts w:ascii="Times New Roman" w:hAnsi="Times New Roman"/>
          <w:b/>
          <w:bCs/>
          <w:caps/>
          <w:sz w:val="24"/>
          <w:szCs w:val="24"/>
        </w:rPr>
        <w:t xml:space="preserve">стационарной форме социального обслуживания </w:t>
      </w:r>
    </w:p>
    <w:p w:rsidR="009431E2" w:rsidRPr="006D33F3" w:rsidRDefault="009431E2" w:rsidP="009431E2">
      <w:pPr>
        <w:keepNext/>
        <w:keepLines/>
        <w:overflowPunct w:val="0"/>
        <w:autoSpaceDE w:val="0"/>
        <w:autoSpaceDN w:val="0"/>
        <w:adjustRightInd w:val="0"/>
        <w:spacing w:after="0" w:line="360" w:lineRule="auto"/>
        <w:contextualSpacing/>
        <w:jc w:val="center"/>
        <w:textAlignment w:val="baseline"/>
        <w:outlineLvl w:val="1"/>
        <w:rPr>
          <w:rFonts w:ascii="Times New Roman" w:hAnsi="Times New Roman"/>
          <w:b/>
          <w:bCs/>
          <w:caps/>
          <w:sz w:val="24"/>
          <w:szCs w:val="24"/>
        </w:rPr>
      </w:pPr>
      <w:r w:rsidRPr="006D33F3">
        <w:rPr>
          <w:rFonts w:ascii="Times New Roman" w:hAnsi="Times New Roman"/>
          <w:b/>
          <w:bCs/>
          <w:caps/>
          <w:sz w:val="24"/>
          <w:szCs w:val="24"/>
        </w:rPr>
        <w:t xml:space="preserve">в организациях, имеющих возможность оказывать услуги </w:t>
      </w:r>
    </w:p>
    <w:p w:rsidR="009431E2" w:rsidRPr="006D33F3" w:rsidRDefault="009431E2" w:rsidP="009431E2">
      <w:pPr>
        <w:keepNext/>
        <w:keepLines/>
        <w:overflowPunct w:val="0"/>
        <w:autoSpaceDE w:val="0"/>
        <w:autoSpaceDN w:val="0"/>
        <w:adjustRightInd w:val="0"/>
        <w:spacing w:after="0" w:line="360" w:lineRule="auto"/>
        <w:contextualSpacing/>
        <w:jc w:val="center"/>
        <w:textAlignment w:val="baseline"/>
        <w:outlineLvl w:val="1"/>
        <w:rPr>
          <w:rFonts w:ascii="Times New Roman" w:hAnsi="Times New Roman"/>
          <w:b/>
          <w:bCs/>
          <w:caps/>
          <w:sz w:val="24"/>
          <w:szCs w:val="24"/>
        </w:rPr>
      </w:pPr>
      <w:r w:rsidRPr="006D33F3">
        <w:rPr>
          <w:rFonts w:ascii="Times New Roman" w:hAnsi="Times New Roman"/>
          <w:b/>
          <w:bCs/>
          <w:caps/>
          <w:sz w:val="24"/>
          <w:szCs w:val="24"/>
        </w:rPr>
        <w:t xml:space="preserve">по реабилитации инвалидам, детям – инвалидам </w:t>
      </w:r>
    </w:p>
    <w:p w:rsidR="009431E2" w:rsidRPr="006D33F3" w:rsidRDefault="009431E2" w:rsidP="009431E2">
      <w:pPr>
        <w:keepNext/>
        <w:keepLines/>
        <w:overflowPunct w:val="0"/>
        <w:autoSpaceDE w:val="0"/>
        <w:autoSpaceDN w:val="0"/>
        <w:adjustRightInd w:val="0"/>
        <w:spacing w:after="0" w:line="360" w:lineRule="auto"/>
        <w:contextualSpacing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caps/>
          <w:sz w:val="24"/>
          <w:szCs w:val="24"/>
          <w:lang w:eastAsia="x-none"/>
        </w:rPr>
      </w:pPr>
      <w:r w:rsidRPr="006D33F3">
        <w:rPr>
          <w:rFonts w:ascii="Times New Roman" w:hAnsi="Times New Roman"/>
          <w:b/>
          <w:bCs/>
          <w:caps/>
          <w:sz w:val="24"/>
          <w:szCs w:val="24"/>
        </w:rPr>
        <w:t>на территории Пермского края</w:t>
      </w:r>
    </w:p>
    <w:p w:rsidR="009760D0" w:rsidRPr="006D33F3" w:rsidRDefault="009760D0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0D0" w:rsidRPr="006D33F3" w:rsidRDefault="009760D0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0D0" w:rsidRPr="006D33F3" w:rsidRDefault="009760D0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0D0" w:rsidRPr="006D33F3" w:rsidRDefault="009760D0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0D0" w:rsidRPr="006D33F3" w:rsidRDefault="009760D0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F3">
        <w:rPr>
          <w:rFonts w:ascii="Times New Roman" w:hAnsi="Times New Roman" w:cs="Times New Roman"/>
          <w:b/>
          <w:sz w:val="24"/>
          <w:szCs w:val="24"/>
        </w:rPr>
        <w:t>Пермь 201</w:t>
      </w:r>
      <w:r w:rsidR="009431E2" w:rsidRPr="006D33F3">
        <w:rPr>
          <w:rFonts w:ascii="Times New Roman" w:hAnsi="Times New Roman" w:cs="Times New Roman"/>
          <w:b/>
          <w:sz w:val="24"/>
          <w:szCs w:val="24"/>
        </w:rPr>
        <w:t>6</w:t>
      </w:r>
    </w:p>
    <w:p w:rsidR="005F26E1" w:rsidRPr="006D33F3" w:rsidRDefault="005F26E1" w:rsidP="00070A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6E1" w:rsidRPr="006D33F3" w:rsidRDefault="005F26E1" w:rsidP="009760D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31E2" w:rsidRPr="006D33F3" w:rsidRDefault="009431E2">
      <w:pPr>
        <w:rPr>
          <w:rFonts w:ascii="Times New Roman" w:hAnsi="Times New Roman" w:cs="Times New Roman"/>
          <w:b/>
          <w:sz w:val="28"/>
          <w:szCs w:val="24"/>
        </w:rPr>
      </w:pPr>
      <w:r w:rsidRPr="006D33F3">
        <w:rPr>
          <w:rFonts w:ascii="Times New Roman" w:hAnsi="Times New Roman" w:cs="Times New Roman"/>
          <w:b/>
          <w:sz w:val="28"/>
          <w:szCs w:val="24"/>
        </w:rPr>
        <w:br w:type="page"/>
      </w:r>
    </w:p>
    <w:p w:rsidR="00585C99" w:rsidRPr="006D33F3" w:rsidRDefault="001F25FA" w:rsidP="00585C99">
      <w:pPr>
        <w:keepNext/>
        <w:keepLines/>
        <w:overflowPunct w:val="0"/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textAlignment w:val="baseline"/>
        <w:outlineLvl w:val="1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proofErr w:type="gramStart"/>
      <w:r w:rsidRPr="006D33F3">
        <w:rPr>
          <w:rFonts w:ascii="Times New Roman" w:eastAsia="Times New Roman" w:hAnsi="Times New Roman" w:cs="Times New Roman"/>
          <w:sz w:val="24"/>
        </w:rPr>
        <w:lastRenderedPageBreak/>
        <w:t xml:space="preserve">С </w:t>
      </w:r>
      <w:r w:rsidR="00585C99" w:rsidRPr="006D33F3">
        <w:rPr>
          <w:rFonts w:ascii="Times New Roman" w:eastAsia="Times New Roman" w:hAnsi="Times New Roman" w:cs="Times New Roman"/>
          <w:sz w:val="24"/>
        </w:rPr>
        <w:t>сентября</w:t>
      </w:r>
      <w:r w:rsidRPr="006D33F3">
        <w:rPr>
          <w:rFonts w:ascii="Times New Roman" w:eastAsia="Times New Roman" w:hAnsi="Times New Roman" w:cs="Times New Roman"/>
          <w:sz w:val="24"/>
        </w:rPr>
        <w:t xml:space="preserve"> по ноябрь 201</w:t>
      </w:r>
      <w:r w:rsidR="00585C99" w:rsidRPr="006D33F3">
        <w:rPr>
          <w:rFonts w:ascii="Times New Roman" w:eastAsia="Times New Roman" w:hAnsi="Times New Roman" w:cs="Times New Roman"/>
          <w:sz w:val="24"/>
        </w:rPr>
        <w:t>6</w:t>
      </w:r>
      <w:r w:rsidRPr="006D33F3">
        <w:rPr>
          <w:rFonts w:ascii="Times New Roman" w:eastAsia="Times New Roman" w:hAnsi="Times New Roman" w:cs="Times New Roman"/>
          <w:sz w:val="24"/>
        </w:rPr>
        <w:t xml:space="preserve"> года ФГБОУ ВП «Пермским государственным национальным исследовательским университетом» </w:t>
      </w:r>
      <w:r w:rsidR="00585C99" w:rsidRPr="006D33F3">
        <w:rPr>
          <w:rFonts w:ascii="Times New Roman" w:eastAsia="Times New Roman" w:hAnsi="Times New Roman" w:cs="Times New Roman"/>
          <w:sz w:val="24"/>
        </w:rPr>
        <w:t>в соответствии с государственным контрактом с</w:t>
      </w:r>
      <w:r w:rsidRPr="006D33F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6D33F3">
        <w:rPr>
          <w:rFonts w:ascii="Times New Roman" w:eastAsia="Times New Roman" w:hAnsi="Times New Roman" w:cs="Times New Roman"/>
          <w:sz w:val="24"/>
        </w:rPr>
        <w:t>Министерства</w:t>
      </w:r>
      <w:r w:rsidR="00585C99" w:rsidRPr="006D33F3">
        <w:rPr>
          <w:rFonts w:ascii="Times New Roman" w:eastAsia="Times New Roman" w:hAnsi="Times New Roman" w:cs="Times New Roman"/>
          <w:sz w:val="24"/>
        </w:rPr>
        <w:t>ом</w:t>
      </w:r>
      <w:proofErr w:type="spellEnd"/>
      <w:r w:rsidRPr="006D33F3">
        <w:rPr>
          <w:rFonts w:ascii="Times New Roman" w:eastAsia="Times New Roman" w:hAnsi="Times New Roman" w:cs="Times New Roman"/>
          <w:sz w:val="24"/>
        </w:rPr>
        <w:t xml:space="preserve"> социального развития Пермского края была проведена независимая оценка качества </w:t>
      </w:r>
      <w:r w:rsidR="00585C99" w:rsidRPr="006D33F3">
        <w:rPr>
          <w:rFonts w:ascii="Times New Roman" w:eastAsia="Times New Roman" w:hAnsi="Times New Roman"/>
          <w:bCs/>
          <w:sz w:val="24"/>
          <w:szCs w:val="24"/>
          <w:lang w:eastAsia="x-none"/>
        </w:rPr>
        <w:t>предоставления социальных услуг</w:t>
      </w:r>
      <w:r w:rsidR="00585C99" w:rsidRPr="006D33F3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</w:t>
      </w:r>
      <w:r w:rsidR="00585C99" w:rsidRPr="006D33F3">
        <w:rPr>
          <w:rFonts w:ascii="Times New Roman" w:eastAsia="Times New Roman" w:hAnsi="Times New Roman"/>
          <w:bCs/>
          <w:sz w:val="24"/>
          <w:szCs w:val="24"/>
          <w:lang w:eastAsia="x-none"/>
        </w:rPr>
        <w:t>в полу</w:t>
      </w:r>
      <w:r w:rsidR="00585C99" w:rsidRPr="006D33F3">
        <w:rPr>
          <w:rFonts w:ascii="Times New Roman" w:hAnsi="Times New Roman"/>
          <w:bCs/>
          <w:sz w:val="24"/>
          <w:szCs w:val="24"/>
        </w:rPr>
        <w:t>стационарной форме социального обслуживания в организациях, имеющих возможность оказывать услуги по реабилитации инвалидам, детям – инвалидам на территории Пермского края.</w:t>
      </w:r>
      <w:proofErr w:type="gramEnd"/>
      <w:r w:rsidR="00585C99" w:rsidRPr="006D33F3">
        <w:rPr>
          <w:rFonts w:ascii="Times New Roman" w:hAnsi="Times New Roman"/>
          <w:bCs/>
          <w:sz w:val="24"/>
          <w:szCs w:val="24"/>
        </w:rPr>
        <w:t xml:space="preserve"> Независимая оценка качества была проведена в отношении 19 поставщиков реабилитационных услуг (в том числе 8 филиалов КГАУ «Центр комплексной реабилитации инвалидов»).</w:t>
      </w:r>
    </w:p>
    <w:p w:rsidR="001F25FA" w:rsidRPr="006D33F3" w:rsidRDefault="001F25FA" w:rsidP="001F25F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Экспертиза проводилась преподавателями кафедры социальной работы и конфликтологии юридического факультета ПГНИУ под руководством доктора социологических наук, профессора З.П. Замараевой. </w:t>
      </w:r>
    </w:p>
    <w:p w:rsidR="001F25FA" w:rsidRPr="006D33F3" w:rsidRDefault="001F25FA" w:rsidP="001F25F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В процессе проведения независимой оценки экспертами ставились задачи: </w:t>
      </w:r>
    </w:p>
    <w:p w:rsidR="001F25FA" w:rsidRPr="006D33F3" w:rsidRDefault="001F25FA" w:rsidP="001F25FA">
      <w:pPr>
        <w:pStyle w:val="a3"/>
        <w:numPr>
          <w:ilvl w:val="0"/>
          <w:numId w:val="28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проведение оценки информационной открытости и доступности учреждений стационарного социального обслуживания;</w:t>
      </w:r>
    </w:p>
    <w:p w:rsidR="001F25FA" w:rsidRPr="006D33F3" w:rsidRDefault="001F25FA" w:rsidP="001F25FA">
      <w:pPr>
        <w:pStyle w:val="a3"/>
        <w:numPr>
          <w:ilvl w:val="0"/>
          <w:numId w:val="28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проведение оценки благоустроенности учреждений, комфортности помещений и их </w:t>
      </w:r>
      <w:proofErr w:type="spellStart"/>
      <w:r w:rsidRPr="006D33F3">
        <w:rPr>
          <w:rFonts w:ascii="Times New Roman" w:eastAsia="Times New Roman" w:hAnsi="Times New Roman" w:cs="Times New Roman"/>
          <w:sz w:val="24"/>
        </w:rPr>
        <w:t>адаптированности</w:t>
      </w:r>
      <w:proofErr w:type="spellEnd"/>
      <w:r w:rsidRPr="006D33F3">
        <w:rPr>
          <w:rFonts w:ascii="Times New Roman" w:eastAsia="Times New Roman" w:hAnsi="Times New Roman" w:cs="Times New Roman"/>
          <w:sz w:val="24"/>
        </w:rPr>
        <w:t xml:space="preserve"> для представителей маломобильных групп населения;</w:t>
      </w:r>
    </w:p>
    <w:p w:rsidR="00585C99" w:rsidRPr="006D33F3" w:rsidRDefault="001F25FA" w:rsidP="001F25FA">
      <w:pPr>
        <w:pStyle w:val="a3"/>
        <w:numPr>
          <w:ilvl w:val="0"/>
          <w:numId w:val="28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b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проведение оценки кадрового потенциала учреждений, квалификации и компетентности кадров.</w:t>
      </w:r>
      <w:r w:rsidRPr="006D33F3">
        <w:rPr>
          <w:rFonts w:ascii="Times New Roman" w:eastAsia="Times New Roman" w:hAnsi="Times New Roman" w:cs="Times New Roman"/>
          <w:b/>
          <w:sz w:val="24"/>
        </w:rPr>
        <w:t xml:space="preserve">        </w:t>
      </w:r>
    </w:p>
    <w:p w:rsidR="00585C99" w:rsidRPr="006D33F3" w:rsidRDefault="00585C99" w:rsidP="00585C9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6D33F3">
        <w:rPr>
          <w:rFonts w:ascii="Times New Roman" w:eastAsia="Times New Roman" w:hAnsi="Times New Roman" w:cs="Times New Roman"/>
          <w:sz w:val="24"/>
        </w:rPr>
        <w:t>Независимая</w:t>
      </w:r>
      <w:proofErr w:type="gramEnd"/>
      <w:r w:rsidRPr="006D33F3">
        <w:rPr>
          <w:rFonts w:ascii="Times New Roman" w:eastAsia="Times New Roman" w:hAnsi="Times New Roman" w:cs="Times New Roman"/>
          <w:sz w:val="24"/>
        </w:rPr>
        <w:t xml:space="preserve"> проводилась по следующим параметрам:</w:t>
      </w:r>
    </w:p>
    <w:p w:rsidR="00585C99" w:rsidRPr="006D33F3" w:rsidRDefault="00585C99" w:rsidP="00585C99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Оценка открытости и доступности информации об организации социального обслуживания: </w:t>
      </w:r>
    </w:p>
    <w:p w:rsidR="00585C99" w:rsidRPr="006D33F3" w:rsidRDefault="00585C99" w:rsidP="00585C99">
      <w:pPr>
        <w:pStyle w:val="a3"/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- анализ 19 сайтов поставщиков реабилитационных услуг методом контент-анализа;</w:t>
      </w:r>
    </w:p>
    <w:p w:rsidR="00585C99" w:rsidRPr="006D33F3" w:rsidRDefault="00585C99" w:rsidP="00585C99">
      <w:pPr>
        <w:pStyle w:val="a3"/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- проведение эксперимента – обращений к поставщикам социальных услуг с различными вопросами о предоставлении реабилитационных услуг по телефону и по электронной почте (по три обращения в каждую организацию) методом интервью;</w:t>
      </w:r>
    </w:p>
    <w:p w:rsidR="00585C99" w:rsidRPr="006D33F3" w:rsidRDefault="00585C99" w:rsidP="00585C99">
      <w:pPr>
        <w:pStyle w:val="a3"/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- анализ информационных стендов организаций – поставщиков услуг методом наблюдения;</w:t>
      </w:r>
    </w:p>
    <w:p w:rsidR="00585C99" w:rsidRPr="006D33F3" w:rsidRDefault="00585C99" w:rsidP="00585C99">
      <w:pPr>
        <w:pStyle w:val="a3"/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- анализ информационных буклетов и брошюр об организациях – поставщиках услуг методом контент-анализа;</w:t>
      </w:r>
    </w:p>
    <w:p w:rsidR="00585C99" w:rsidRPr="006D33F3" w:rsidRDefault="00585C99" w:rsidP="00585C99">
      <w:pPr>
        <w:pStyle w:val="a3"/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- анализ степени удовлетворенности информационной открытостью и доступностью организаций и учреждений методом анкетирования получателе услуг.</w:t>
      </w:r>
    </w:p>
    <w:p w:rsidR="00585C99" w:rsidRPr="006D33F3" w:rsidRDefault="00585C99" w:rsidP="00585C99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Оценка комфортности условий предоставления социальных услуг и доступность их получения:</w:t>
      </w:r>
    </w:p>
    <w:p w:rsidR="00585C99" w:rsidRPr="006D33F3" w:rsidRDefault="00585C99" w:rsidP="00585C99">
      <w:pPr>
        <w:pStyle w:val="a3"/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lastRenderedPageBreak/>
        <w:t>- оценка доступности среды для маломобильных групп населения</w:t>
      </w:r>
      <w:r w:rsidR="000520D3" w:rsidRPr="006D33F3">
        <w:rPr>
          <w:rFonts w:ascii="Times New Roman" w:eastAsia="Times New Roman" w:hAnsi="Times New Roman" w:cs="Times New Roman"/>
          <w:sz w:val="24"/>
        </w:rPr>
        <w:t xml:space="preserve"> методом наблюдения;</w:t>
      </w:r>
    </w:p>
    <w:p w:rsidR="000520D3" w:rsidRPr="006D33F3" w:rsidRDefault="000520D3" w:rsidP="00585C99">
      <w:pPr>
        <w:pStyle w:val="a3"/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- оценка удовлетворенности получателей услуг доступностью среды </w:t>
      </w:r>
      <w:r w:rsidR="00FE2126" w:rsidRPr="006D33F3">
        <w:rPr>
          <w:rFonts w:ascii="Times New Roman" w:eastAsia="Times New Roman" w:hAnsi="Times New Roman" w:cs="Times New Roman"/>
          <w:sz w:val="24"/>
        </w:rPr>
        <w:t xml:space="preserve">(внутри учреждения и благоустройством его территории) </w:t>
      </w:r>
      <w:r w:rsidRPr="006D33F3">
        <w:rPr>
          <w:rFonts w:ascii="Times New Roman" w:eastAsia="Times New Roman" w:hAnsi="Times New Roman" w:cs="Times New Roman"/>
          <w:sz w:val="24"/>
        </w:rPr>
        <w:t xml:space="preserve">методом анкетирования; </w:t>
      </w:r>
    </w:p>
    <w:p w:rsidR="00FE2126" w:rsidRPr="006D33F3" w:rsidRDefault="00FE2126" w:rsidP="00FE2126">
      <w:pPr>
        <w:pStyle w:val="a3"/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6D33F3">
        <w:rPr>
          <w:rFonts w:ascii="Times New Roman" w:eastAsia="Times New Roman" w:hAnsi="Times New Roman" w:cs="Times New Roman"/>
          <w:sz w:val="24"/>
        </w:rPr>
        <w:t xml:space="preserve">- оценка наличия и </w:t>
      </w:r>
      <w:proofErr w:type="spellStart"/>
      <w:r w:rsidRPr="006D33F3">
        <w:rPr>
          <w:rFonts w:ascii="Times New Roman" w:eastAsia="Times New Roman" w:hAnsi="Times New Roman" w:cs="Times New Roman"/>
          <w:sz w:val="24"/>
        </w:rPr>
        <w:t>оборудованности</w:t>
      </w:r>
      <w:proofErr w:type="spellEnd"/>
      <w:r w:rsidRPr="006D33F3">
        <w:rPr>
          <w:rFonts w:ascii="Times New Roman" w:eastAsia="Times New Roman" w:hAnsi="Times New Roman" w:cs="Times New Roman"/>
          <w:sz w:val="24"/>
        </w:rPr>
        <w:t xml:space="preserve"> помещений в организациях и учреждениях для предоставления реабилитационных услуг методом наблюдения на основе Приказа Министерства социального развития Пермского края «О проведении квалификационного отбора организаций независимо от форм собственности, предоставляющих реабилитационные услуги, а также граждан, занимающихся предпринимательской деятельностью по реабилитации инвалидов без образования юридического лица» №СЭД-33-01-03-648 от 8 декабря 2015 г.;</w:t>
      </w:r>
      <w:proofErr w:type="gramEnd"/>
    </w:p>
    <w:p w:rsidR="00FE2126" w:rsidRPr="006D33F3" w:rsidRDefault="00FE2126" w:rsidP="00FE2126">
      <w:pPr>
        <w:pStyle w:val="a3"/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- оценка укомплектованности учреждений методом анализа документов – штатных расписаний поставщиков услуг.</w:t>
      </w:r>
    </w:p>
    <w:p w:rsidR="00FE2126" w:rsidRPr="006D33F3" w:rsidRDefault="00585C99" w:rsidP="00FE2126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Оценка времени ожидания предоставления социальной услуг</w:t>
      </w:r>
      <w:r w:rsidR="00FE2126" w:rsidRPr="006D33F3">
        <w:rPr>
          <w:rFonts w:ascii="Times New Roman" w:eastAsia="Times New Roman" w:hAnsi="Times New Roman" w:cs="Times New Roman"/>
          <w:sz w:val="24"/>
        </w:rPr>
        <w:t>и методом анкетирования получателей услуг;</w:t>
      </w:r>
    </w:p>
    <w:p w:rsidR="00FE2126" w:rsidRPr="006D33F3" w:rsidRDefault="00585C99" w:rsidP="00585C99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Оценка доброжелательности, вежливости, компетентности работников организаций социального обслуживания</w:t>
      </w:r>
      <w:r w:rsidR="00FE2126" w:rsidRPr="006D33F3">
        <w:rPr>
          <w:rFonts w:ascii="Times New Roman" w:eastAsia="Times New Roman" w:hAnsi="Times New Roman" w:cs="Times New Roman"/>
          <w:sz w:val="24"/>
        </w:rPr>
        <w:t>:</w:t>
      </w:r>
    </w:p>
    <w:p w:rsidR="00585C99" w:rsidRPr="006D33F3" w:rsidRDefault="00FE2126" w:rsidP="00FE2126">
      <w:pPr>
        <w:pStyle w:val="a3"/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- методом анкетирования получателей услуг; </w:t>
      </w:r>
    </w:p>
    <w:p w:rsidR="00FE2126" w:rsidRPr="006D33F3" w:rsidRDefault="00FE2126" w:rsidP="00FE2126">
      <w:pPr>
        <w:pStyle w:val="a3"/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- методом анализа документов – справок организаций и копий документов специалистов о повышении квалификации специалистов </w:t>
      </w:r>
      <w:proofErr w:type="gramStart"/>
      <w:r w:rsidRPr="006D33F3">
        <w:rPr>
          <w:rFonts w:ascii="Times New Roman" w:eastAsia="Times New Roman" w:hAnsi="Times New Roman" w:cs="Times New Roman"/>
          <w:sz w:val="24"/>
        </w:rPr>
        <w:t>за</w:t>
      </w:r>
      <w:proofErr w:type="gramEnd"/>
      <w:r w:rsidRPr="006D33F3">
        <w:rPr>
          <w:rFonts w:ascii="Times New Roman" w:eastAsia="Times New Roman" w:hAnsi="Times New Roman" w:cs="Times New Roman"/>
          <w:sz w:val="24"/>
        </w:rPr>
        <w:t xml:space="preserve"> последние 3 года; </w:t>
      </w:r>
    </w:p>
    <w:p w:rsidR="004A09A3" w:rsidRPr="006D33F3" w:rsidRDefault="00585C99" w:rsidP="00585C99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Оценка удовлетворенности качеством оказания услуг</w:t>
      </w:r>
      <w:r w:rsidR="00FE2126" w:rsidRPr="006D33F3">
        <w:rPr>
          <w:rFonts w:ascii="Times New Roman" w:eastAsia="Times New Roman" w:hAnsi="Times New Roman" w:cs="Times New Roman"/>
          <w:sz w:val="24"/>
        </w:rPr>
        <w:t xml:space="preserve"> получателей услуг методом анкетирования</w:t>
      </w:r>
      <w:r w:rsidR="006D33F3">
        <w:rPr>
          <w:rFonts w:ascii="Times New Roman" w:eastAsia="Times New Roman" w:hAnsi="Times New Roman" w:cs="Times New Roman"/>
          <w:sz w:val="24"/>
        </w:rPr>
        <w:t xml:space="preserve"> и анализа документов – книг жалоб и предложений поставщиков реабилитационных услуг</w:t>
      </w:r>
      <w:r w:rsidR="00FE2126" w:rsidRPr="006D33F3">
        <w:rPr>
          <w:rFonts w:ascii="Times New Roman" w:eastAsia="Times New Roman" w:hAnsi="Times New Roman" w:cs="Times New Roman"/>
          <w:sz w:val="24"/>
        </w:rPr>
        <w:t xml:space="preserve">. Всего было опрошено </w:t>
      </w:r>
      <w:r w:rsidR="00082A34" w:rsidRPr="006D33F3">
        <w:rPr>
          <w:rFonts w:ascii="Times New Roman" w:eastAsia="Times New Roman" w:hAnsi="Times New Roman" w:cs="Times New Roman"/>
          <w:sz w:val="24"/>
        </w:rPr>
        <w:t>306</w:t>
      </w:r>
      <w:r w:rsidR="00FE2126" w:rsidRPr="006D33F3">
        <w:rPr>
          <w:rFonts w:ascii="Times New Roman" w:eastAsia="Times New Roman" w:hAnsi="Times New Roman" w:cs="Times New Roman"/>
          <w:sz w:val="24"/>
        </w:rPr>
        <w:t xml:space="preserve"> клиентов, получавших услуги по реабилитации в организациях и </w:t>
      </w:r>
      <w:r w:rsidR="00082A34" w:rsidRPr="006D33F3">
        <w:rPr>
          <w:rFonts w:ascii="Times New Roman" w:eastAsia="Times New Roman" w:hAnsi="Times New Roman" w:cs="Times New Roman"/>
          <w:sz w:val="24"/>
        </w:rPr>
        <w:t xml:space="preserve">учреждениях в октябре-ноябре 2016 года (анкетирование велось с помощью интервьюирования получателей лично или по телефону, путем самостоятельного заполнения получателями услуг анкет или с помощью специалистов учреждений). </w:t>
      </w:r>
      <w:r w:rsidR="006D33F3">
        <w:rPr>
          <w:rFonts w:ascii="Times New Roman" w:eastAsia="Times New Roman" w:hAnsi="Times New Roman" w:cs="Times New Roman"/>
          <w:sz w:val="24"/>
        </w:rPr>
        <w:t>Также были просмотрены книги жалоб и предложений во всех организациях.</w:t>
      </w:r>
      <w:bookmarkStart w:id="0" w:name="_GoBack"/>
      <w:bookmarkEnd w:id="0"/>
    </w:p>
    <w:p w:rsidR="00F6033B" w:rsidRPr="006D33F3" w:rsidRDefault="00082A34" w:rsidP="00F6033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По итогам независимой оценки экспертами были сд</w:t>
      </w:r>
      <w:r w:rsidR="00F6033B" w:rsidRPr="006D33F3">
        <w:rPr>
          <w:rFonts w:ascii="Times New Roman" w:eastAsia="Times New Roman" w:hAnsi="Times New Roman" w:cs="Times New Roman"/>
          <w:sz w:val="24"/>
        </w:rPr>
        <w:t>елан вывод, что, в</w:t>
      </w:r>
      <w:r w:rsidRPr="006D33F3">
        <w:rPr>
          <w:rFonts w:ascii="Times New Roman" w:eastAsia="Times New Roman" w:hAnsi="Times New Roman" w:cs="Times New Roman"/>
          <w:sz w:val="24"/>
        </w:rPr>
        <w:t xml:space="preserve"> основном, все поставщики услуг соответствуют требованиям, предъявляемыми к ним федеральными и региональными нормативно-правовыми актами. Все реабилитационные центры и большинство санаториев-профилакториев заинтересованы в привлечении клиентов для прохождения реабилитации по сертификатам. </w:t>
      </w:r>
      <w:r w:rsidR="00F6033B" w:rsidRPr="006D33F3">
        <w:rPr>
          <w:rFonts w:ascii="Times New Roman" w:eastAsia="Times New Roman" w:hAnsi="Times New Roman" w:cs="Times New Roman"/>
          <w:sz w:val="24"/>
        </w:rPr>
        <w:t xml:space="preserve">Большинство клиентов демонстрируют удовлетворенность предоставляемыми услугами. </w:t>
      </w:r>
    </w:p>
    <w:p w:rsidR="00E655FC" w:rsidRPr="006D33F3" w:rsidRDefault="00E655FC" w:rsidP="00F6033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6D33F3">
        <w:rPr>
          <w:rFonts w:ascii="Times New Roman" w:eastAsia="Times New Roman" w:hAnsi="Times New Roman" w:cs="Times New Roman"/>
          <w:sz w:val="24"/>
        </w:rPr>
        <w:lastRenderedPageBreak/>
        <w:t>С другой стороны, руководители и специалисты реабилитационных центров ориентированы на реабилитацию, понимают ее суть, значение и методы, тогда как из бесед с руководителями и специалистами большинства санаториев выло установлено, что они предоставление услуг инвалидам и детям-инвалидам по сертификатам воспринимают как деятельность по общему оздоровлению и предоставлению санаторно-курортных услуг данной категории населения, поэтому отношение к реабилитационной деятельности, зачастую, разное.</w:t>
      </w:r>
      <w:proofErr w:type="gramEnd"/>
    </w:p>
    <w:p w:rsidR="00F6033B" w:rsidRPr="006D33F3" w:rsidRDefault="00F6033B" w:rsidP="00F6033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Основные общие замечания, отмеченные экспертами, следующие:</w:t>
      </w:r>
    </w:p>
    <w:p w:rsidR="00082A34" w:rsidRPr="006D33F3" w:rsidRDefault="00F6033B" w:rsidP="00F6033B">
      <w:pPr>
        <w:pStyle w:val="a3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 Негосударственные организации – поставщики услуг не обязаны размещать информацию о своей деятельности на официальном сайте для размещения информации о государственных и муниципальных учреждениях (</w:t>
      </w:r>
      <w:hyperlink r:id="rId9" w:history="1">
        <w:r w:rsidRPr="006D33F3">
          <w:rPr>
            <w:rStyle w:val="a8"/>
            <w:rFonts w:ascii="Times New Roman" w:eastAsia="Times New Roman" w:hAnsi="Times New Roman" w:cs="Times New Roman"/>
            <w:color w:val="auto"/>
            <w:sz w:val="24"/>
          </w:rPr>
          <w:t>www.bus.gov.ru</w:t>
        </w:r>
      </w:hyperlink>
      <w:r w:rsidRPr="006D33F3">
        <w:rPr>
          <w:rFonts w:ascii="Times New Roman" w:eastAsia="Times New Roman" w:hAnsi="Times New Roman" w:cs="Times New Roman"/>
          <w:sz w:val="24"/>
        </w:rPr>
        <w:t xml:space="preserve">), в </w:t>
      </w:r>
      <w:proofErr w:type="gramStart"/>
      <w:r w:rsidRPr="006D33F3">
        <w:rPr>
          <w:rFonts w:ascii="Times New Roman" w:eastAsia="Times New Roman" w:hAnsi="Times New Roman" w:cs="Times New Roman"/>
          <w:sz w:val="24"/>
        </w:rPr>
        <w:t>связи</w:t>
      </w:r>
      <w:proofErr w:type="gramEnd"/>
      <w:r w:rsidRPr="006D33F3">
        <w:rPr>
          <w:rFonts w:ascii="Times New Roman" w:eastAsia="Times New Roman" w:hAnsi="Times New Roman" w:cs="Times New Roman"/>
          <w:sz w:val="24"/>
        </w:rPr>
        <w:t xml:space="preserve"> с чем по данному показателю они не могли набрать не одного балла в свой рейтинг.</w:t>
      </w:r>
    </w:p>
    <w:p w:rsidR="00F6033B" w:rsidRPr="006D33F3" w:rsidRDefault="00F6033B" w:rsidP="00F6033B">
      <w:pPr>
        <w:pStyle w:val="a3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Оказание услуг по реабилитации инвалидов – основное направление деятельности реабилитационных центров, поэтому их информационные стенды посвящены реабилитации инвалидов. Информация о реабилитации инвалидов в редких случаях отражается на информационных стендах санаториев-профилакториев (есть она, например, в санатории «Уральский»), в некоторых санаториях у администратора при входе есть специальная папка  о предоставлении реабилитационных услуг (санаторий «Уральский», санаторий «Здоровье»). Только в  санатории «Камские зори» экспертам был представлен информационный буклет о предоставлении реабилитационных услуг.</w:t>
      </w:r>
    </w:p>
    <w:p w:rsidR="00F6033B" w:rsidRPr="006D33F3" w:rsidRDefault="00F6033B" w:rsidP="00F6033B">
      <w:pPr>
        <w:pStyle w:val="a3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Представители реабилитационных центров стараются разме</w:t>
      </w:r>
      <w:r w:rsidR="00A6277C" w:rsidRPr="006D33F3">
        <w:rPr>
          <w:rFonts w:ascii="Times New Roman" w:eastAsia="Times New Roman" w:hAnsi="Times New Roman" w:cs="Times New Roman"/>
          <w:sz w:val="24"/>
        </w:rPr>
        <w:t xml:space="preserve">щать информацию с ориентацией на представителей маломобильных групп населения, использовать цветовые и звуковые схемы, азбуку Брайля, стараются размещать информацию доступно для лиц, передвигающихся на инвалидных колясках. Представители санаториев не выделяют представителей маломобильных групп в качестве приоритетной группы клиентов, поэтому информационно доступной среду можно назвать только в санаториях «Здоровье» и «Уральский». </w:t>
      </w:r>
    </w:p>
    <w:p w:rsidR="00A6277C" w:rsidRPr="006D33F3" w:rsidRDefault="00A6277C" w:rsidP="00A6277C">
      <w:pPr>
        <w:pStyle w:val="a3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В целом, представители маломобильных групп не являются основной группой клиентов санаториев-профилакториев, поэтому вопросам организации доступной среды там уделяется намного меньше внимания. При этом</w:t>
      </w:r>
      <w:proofErr w:type="gramStart"/>
      <w:r w:rsidRPr="006D33F3">
        <w:rPr>
          <w:rFonts w:ascii="Times New Roman" w:eastAsia="Times New Roman" w:hAnsi="Times New Roman" w:cs="Times New Roman"/>
          <w:sz w:val="24"/>
        </w:rPr>
        <w:t>,</w:t>
      </w:r>
      <w:proofErr w:type="gramEnd"/>
      <w:r w:rsidRPr="006D33F3">
        <w:rPr>
          <w:rFonts w:ascii="Times New Roman" w:eastAsia="Times New Roman" w:hAnsi="Times New Roman" w:cs="Times New Roman"/>
          <w:sz w:val="24"/>
        </w:rPr>
        <w:t xml:space="preserve"> представители санаториев-профилакториев отмечают, что к ним для прохождения реабилитации обращаются мобильные инвалиды или родители маломобильных детей, которые сами готовы сопровождать своих детей в процессе получения услуг. В связи с этим </w:t>
      </w:r>
      <w:r w:rsidRPr="006D33F3">
        <w:rPr>
          <w:rFonts w:ascii="Times New Roman" w:eastAsia="Times New Roman" w:hAnsi="Times New Roman" w:cs="Times New Roman"/>
          <w:sz w:val="24"/>
        </w:rPr>
        <w:lastRenderedPageBreak/>
        <w:t xml:space="preserve">данные, полученные с помощью анкетирования (где большинство клиентов говорят, что удовлетворены доступностью получения услуг) отличаются от тех, которые получены с помощью экспертного наблюдения. Среди реабилитационных центров прекрасно оборудована среда в реабилитационном центре для детей с ОВЗ </w:t>
      </w:r>
      <w:proofErr w:type="spellStart"/>
      <w:r w:rsidRPr="006D33F3">
        <w:rPr>
          <w:rFonts w:ascii="Times New Roman" w:eastAsia="Times New Roman" w:hAnsi="Times New Roman" w:cs="Times New Roman"/>
          <w:sz w:val="24"/>
        </w:rPr>
        <w:t>г</w:t>
      </w:r>
      <w:proofErr w:type="gramStart"/>
      <w:r w:rsidRPr="006D33F3">
        <w:rPr>
          <w:rFonts w:ascii="Times New Roman" w:eastAsia="Times New Roman" w:hAnsi="Times New Roman" w:cs="Times New Roman"/>
          <w:sz w:val="24"/>
        </w:rPr>
        <w:t>.Ч</w:t>
      </w:r>
      <w:proofErr w:type="gramEnd"/>
      <w:r w:rsidRPr="006D33F3">
        <w:rPr>
          <w:rFonts w:ascii="Times New Roman" w:eastAsia="Times New Roman" w:hAnsi="Times New Roman" w:cs="Times New Roman"/>
          <w:sz w:val="24"/>
        </w:rPr>
        <w:t>айковский</w:t>
      </w:r>
      <w:proofErr w:type="spellEnd"/>
      <w:r w:rsidRPr="006D33F3">
        <w:rPr>
          <w:rFonts w:ascii="Times New Roman" w:eastAsia="Times New Roman" w:hAnsi="Times New Roman" w:cs="Times New Roman"/>
          <w:sz w:val="24"/>
        </w:rPr>
        <w:t xml:space="preserve"> (есть лифт, рельефные дорожки, цветовые схемы, таблички на языке Брайля</w:t>
      </w:r>
      <w:r w:rsidR="0063004C" w:rsidRPr="006D33F3">
        <w:rPr>
          <w:rFonts w:ascii="Times New Roman" w:eastAsia="Times New Roman" w:hAnsi="Times New Roman" w:cs="Times New Roman"/>
          <w:sz w:val="24"/>
        </w:rPr>
        <w:t>, прекрасно оборудована территория учреждения</w:t>
      </w:r>
      <w:r w:rsidRPr="006D33F3">
        <w:rPr>
          <w:rFonts w:ascii="Times New Roman" w:eastAsia="Times New Roman" w:hAnsi="Times New Roman" w:cs="Times New Roman"/>
          <w:sz w:val="24"/>
        </w:rPr>
        <w:t xml:space="preserve">), </w:t>
      </w:r>
      <w:r w:rsidR="0063004C" w:rsidRPr="006D33F3">
        <w:rPr>
          <w:rFonts w:ascii="Times New Roman" w:eastAsia="Times New Roman" w:hAnsi="Times New Roman" w:cs="Times New Roman"/>
          <w:sz w:val="24"/>
        </w:rPr>
        <w:t xml:space="preserve">очень </w:t>
      </w:r>
      <w:r w:rsidRPr="006D33F3">
        <w:rPr>
          <w:rFonts w:ascii="Times New Roman" w:eastAsia="Times New Roman" w:hAnsi="Times New Roman" w:cs="Times New Roman"/>
          <w:sz w:val="24"/>
        </w:rPr>
        <w:t xml:space="preserve">хорошо оборудована среда в </w:t>
      </w:r>
      <w:r w:rsidR="0063004C" w:rsidRPr="006D33F3">
        <w:rPr>
          <w:rFonts w:ascii="Times New Roman" w:eastAsia="Times New Roman" w:hAnsi="Times New Roman" w:cs="Times New Roman"/>
          <w:sz w:val="24"/>
        </w:rPr>
        <w:t xml:space="preserve">реабилитационном центре для детей с ОВЗ в Юсьве, хорошо оборудована среда в реабилитационном центре для детей с ОВЗ и отделениях «Центра комплексной реабилитации инвалидов». </w:t>
      </w:r>
      <w:r w:rsidRPr="006D33F3">
        <w:rPr>
          <w:rFonts w:ascii="Times New Roman" w:eastAsia="Times New Roman" w:hAnsi="Times New Roman" w:cs="Times New Roman"/>
          <w:sz w:val="24"/>
        </w:rPr>
        <w:t xml:space="preserve">Эксперты отметили </w:t>
      </w:r>
      <w:r w:rsidR="0063004C" w:rsidRPr="006D33F3">
        <w:rPr>
          <w:rFonts w:ascii="Times New Roman" w:eastAsia="Times New Roman" w:hAnsi="Times New Roman" w:cs="Times New Roman"/>
          <w:sz w:val="24"/>
        </w:rPr>
        <w:t xml:space="preserve">очень хорошую </w:t>
      </w:r>
      <w:r w:rsidRPr="006D33F3">
        <w:rPr>
          <w:rFonts w:ascii="Times New Roman" w:eastAsia="Times New Roman" w:hAnsi="Times New Roman" w:cs="Times New Roman"/>
          <w:sz w:val="24"/>
        </w:rPr>
        <w:t xml:space="preserve">организацию доступности в «Протезно-ортопедическом предприятии», </w:t>
      </w:r>
      <w:r w:rsidR="0063004C" w:rsidRPr="006D33F3">
        <w:rPr>
          <w:rFonts w:ascii="Times New Roman" w:eastAsia="Times New Roman" w:hAnsi="Times New Roman" w:cs="Times New Roman"/>
          <w:sz w:val="24"/>
        </w:rPr>
        <w:t>хорошую организацию в санаториях «Уральский», «</w:t>
      </w:r>
      <w:proofErr w:type="spellStart"/>
      <w:r w:rsidR="0063004C" w:rsidRPr="006D33F3">
        <w:rPr>
          <w:rFonts w:ascii="Times New Roman" w:eastAsia="Times New Roman" w:hAnsi="Times New Roman" w:cs="Times New Roman"/>
          <w:sz w:val="24"/>
        </w:rPr>
        <w:t>Алмед</w:t>
      </w:r>
      <w:proofErr w:type="spellEnd"/>
      <w:r w:rsidR="0063004C" w:rsidRPr="006D33F3">
        <w:rPr>
          <w:rFonts w:ascii="Times New Roman" w:eastAsia="Times New Roman" w:hAnsi="Times New Roman" w:cs="Times New Roman"/>
          <w:sz w:val="24"/>
        </w:rPr>
        <w:t>», «Сосновый бор» и «Здоровье».</w:t>
      </w:r>
    </w:p>
    <w:p w:rsidR="0063004C" w:rsidRPr="006D33F3" w:rsidRDefault="0063004C" w:rsidP="00A6277C">
      <w:pPr>
        <w:pStyle w:val="a3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Доброжелательность и вежливость сотрудников – это то, что очень привлекает получателей услуг в учреждениях, при личных беседах многие клиенты отмечали, что отзывчивость сотрудников – это то, что среди прочего обусловило выбор ими соответствующего учреждения. </w:t>
      </w:r>
    </w:p>
    <w:p w:rsidR="0063004C" w:rsidRPr="006D33F3" w:rsidRDefault="0063004C" w:rsidP="00A6277C">
      <w:pPr>
        <w:pStyle w:val="a3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Оценка компетентности сотрудников при проведении независимой экспертизы была затруднена тем, что в санаториях требования к персоналу иные, чем в социальных службах, зачастую педагоги, психологи, логопеды работают в учреждениях по договору, не являясь штатными сотрудниками. Медицинский персонал проходит переподготовку с периодичностью в пять лет (тогда как по требованиям независимой оценки – срок 3 года). В связи с этим получились разные показатели у всех поставщиков услуг. Но надо  отметить, что во всех реабилитационных центрах и практически во всех санаториях-профилакториях экспертам были представлены документы, подтверждающие квалификацию специалистов, оказывающих реабилитационные услуги (документы о соответствующем профильном образовании) и документы о прохождении повышения квалификации. </w:t>
      </w:r>
    </w:p>
    <w:p w:rsidR="0063004C" w:rsidRPr="006D33F3" w:rsidRDefault="0063004C" w:rsidP="00A6277C">
      <w:pPr>
        <w:pStyle w:val="a3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Оценка времени ожидания получения реабилитационных услуг проводилась с помощью анкетирования. Здесь клиенты отмечали, что долго ожидали получения сертификата в ТУ Министерства социального развития. В самом учреждении. Как правило, специалистами выстраивается маршрут прохождения клиентами </w:t>
      </w:r>
      <w:r w:rsidR="0041471F" w:rsidRPr="006D33F3">
        <w:rPr>
          <w:rFonts w:ascii="Times New Roman" w:eastAsia="Times New Roman" w:hAnsi="Times New Roman" w:cs="Times New Roman"/>
          <w:sz w:val="24"/>
        </w:rPr>
        <w:t xml:space="preserve">мероприятий, поэтому ожидать получение услуги клиентам, как правило, не приходится. Исключение составили дни проведения экспертизы, когда из-за проверки экспертом кабинета специалиста могло быть ожидание или из-за собственных действий клиента. </w:t>
      </w:r>
    </w:p>
    <w:p w:rsidR="0041471F" w:rsidRPr="006D33F3" w:rsidRDefault="0041471F" w:rsidP="00A6277C">
      <w:pPr>
        <w:pStyle w:val="a3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lastRenderedPageBreak/>
        <w:t>Показатель «улучшение качества жизни в результате получения услуг» очень низкий, и это вполне объяснимо. За 21 день курса реабилитации у человека с инвалидностью не могут произойти серьезные положительные изменения. В реабилитационных центрах и ОМСР, в течение нескольких лет работающих с одними и теми же клиентами, положительная динамика отражается. В санаториях такой мониторинг не ведется.</w:t>
      </w:r>
    </w:p>
    <w:p w:rsidR="0041471F" w:rsidRPr="006D33F3" w:rsidRDefault="0041471F" w:rsidP="00E655FC">
      <w:pPr>
        <w:pStyle w:val="a3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Удовлетворенность клиентов условиями получения услуг – показатель, сложный для анализа, поскольку среди получателей услуг были и взрослые инвалиды молодого, среднего и пожилого возраста, и родители детей-инвалидов, которые по-разному воспринимали и сам процесс реабилитации. Зачастую посетители санаториев-профилакториев воспринимают получение реабилитационных услуг  как простое оздоровление и отдых, как санаторно-курортное лечение, отсюда и их оценка. Некоторые из опрошенных клиентов получали услуги в условиях дневного пребывания, в некоторых реабилитационных центрах вообще нет жилых помещений, поэтому в анкетах данный вопрос был сформулирован как «удовлетворенность состоянием помещений в учреждении», не только жилыми. </w:t>
      </w:r>
      <w:r w:rsidR="00E655FC" w:rsidRPr="006D33F3">
        <w:rPr>
          <w:rFonts w:ascii="Times New Roman" w:eastAsia="Times New Roman" w:hAnsi="Times New Roman" w:cs="Times New Roman"/>
          <w:sz w:val="24"/>
        </w:rPr>
        <w:t>И здесь негативную оценку (меньше 50% опрошенных удовлетворены состоянием помещений в учреждении) дали получатели услуг в санатории «Зорька», «Малахит» и «Пермский национальный исследовательский политехнический университет». В остальных организациях клиенты оказались довольны помещениями.</w:t>
      </w:r>
    </w:p>
    <w:p w:rsidR="00E655FC" w:rsidRPr="006D33F3" w:rsidRDefault="00E655FC" w:rsidP="00E655FC">
      <w:pPr>
        <w:pStyle w:val="a3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Удовлетворенность предоставляемым питанием – тоже показатель, требующий объяснения. В некоторых реабилитационных центрах и отделениях </w:t>
      </w:r>
      <w:proofErr w:type="gramStart"/>
      <w:r w:rsidRPr="006D33F3">
        <w:rPr>
          <w:rFonts w:ascii="Times New Roman" w:eastAsia="Times New Roman" w:hAnsi="Times New Roman" w:cs="Times New Roman"/>
          <w:sz w:val="24"/>
        </w:rPr>
        <w:t>медико-социальной</w:t>
      </w:r>
      <w:proofErr w:type="gramEnd"/>
      <w:r w:rsidRPr="006D33F3">
        <w:rPr>
          <w:rFonts w:ascii="Times New Roman" w:eastAsia="Times New Roman" w:hAnsi="Times New Roman" w:cs="Times New Roman"/>
          <w:sz w:val="24"/>
        </w:rPr>
        <w:t xml:space="preserve"> реабилитации клиенты, получающие услуги в условиях дневного пребывания, получают сухой паек, возможно, этим вызвано их недовольство (например, в реабилитационном центре Юсьвы). </w:t>
      </w:r>
    </w:p>
    <w:p w:rsidR="006552D5" w:rsidRPr="006D33F3" w:rsidRDefault="00E655FC" w:rsidP="006552D5">
      <w:pPr>
        <w:pStyle w:val="a3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Документационное обеспечение деятельности специалистов предоставляющих реабилитационные услуги, в разных организациях разное. Так, если в КГАУ «Центра комплексной реабилитации инвалидов» и реабилитационных центрах Юсьвы, Чайковского и Березников разработаны программы реабилитации по все направлениям для всех специалистов, которые имеются в наличии и могли быть представлены экспертам в бумажном виде во время проверки, в санаториях-профилакториях</w:t>
      </w:r>
      <w:r w:rsidR="006552D5" w:rsidRPr="006D33F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552D5" w:rsidRPr="006D33F3">
        <w:rPr>
          <w:rFonts w:ascii="Times New Roman" w:eastAsia="Times New Roman" w:hAnsi="Times New Roman" w:cs="Times New Roman"/>
          <w:sz w:val="24"/>
        </w:rPr>
        <w:t>в</w:t>
      </w:r>
      <w:proofErr w:type="gramEnd"/>
      <w:r w:rsidRPr="006D33F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6D33F3">
        <w:rPr>
          <w:rFonts w:ascii="Times New Roman" w:eastAsia="Times New Roman" w:hAnsi="Times New Roman" w:cs="Times New Roman"/>
          <w:sz w:val="24"/>
        </w:rPr>
        <w:t>данны</w:t>
      </w:r>
      <w:r w:rsidR="006552D5" w:rsidRPr="006D33F3">
        <w:rPr>
          <w:rFonts w:ascii="Times New Roman" w:eastAsia="Times New Roman" w:hAnsi="Times New Roman" w:cs="Times New Roman"/>
          <w:sz w:val="24"/>
        </w:rPr>
        <w:t>м</w:t>
      </w:r>
      <w:proofErr w:type="gramEnd"/>
      <w:r w:rsidRPr="006D33F3">
        <w:rPr>
          <w:rFonts w:ascii="Times New Roman" w:eastAsia="Times New Roman" w:hAnsi="Times New Roman" w:cs="Times New Roman"/>
          <w:sz w:val="24"/>
        </w:rPr>
        <w:t xml:space="preserve"> документ</w:t>
      </w:r>
      <w:r w:rsidR="006552D5" w:rsidRPr="006D33F3">
        <w:rPr>
          <w:rFonts w:ascii="Times New Roman" w:eastAsia="Times New Roman" w:hAnsi="Times New Roman" w:cs="Times New Roman"/>
          <w:sz w:val="24"/>
        </w:rPr>
        <w:t>ам были предъявлены замечания:</w:t>
      </w:r>
    </w:p>
    <w:p w:rsidR="006552D5" w:rsidRPr="006D33F3" w:rsidRDefault="006552D5" w:rsidP="006552D5">
      <w:pPr>
        <w:pStyle w:val="a3"/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Реабилитационные программы или отсутствовали вообще, или были позже присланы на </w:t>
      </w:r>
      <w:proofErr w:type="spellStart"/>
      <w:r w:rsidRPr="006D33F3">
        <w:rPr>
          <w:rFonts w:ascii="Times New Roman" w:eastAsia="Times New Roman" w:hAnsi="Times New Roman" w:cs="Times New Roman"/>
          <w:sz w:val="24"/>
        </w:rPr>
        <w:t>эл</w:t>
      </w:r>
      <w:proofErr w:type="gramStart"/>
      <w:r w:rsidRPr="006D33F3">
        <w:rPr>
          <w:rFonts w:ascii="Times New Roman" w:eastAsia="Times New Roman" w:hAnsi="Times New Roman" w:cs="Times New Roman"/>
          <w:sz w:val="24"/>
        </w:rPr>
        <w:t>.п</w:t>
      </w:r>
      <w:proofErr w:type="gramEnd"/>
      <w:r w:rsidRPr="006D33F3">
        <w:rPr>
          <w:rFonts w:ascii="Times New Roman" w:eastAsia="Times New Roman" w:hAnsi="Times New Roman" w:cs="Times New Roman"/>
          <w:sz w:val="24"/>
        </w:rPr>
        <w:t>очту</w:t>
      </w:r>
      <w:proofErr w:type="spellEnd"/>
      <w:r w:rsidRPr="006D33F3">
        <w:rPr>
          <w:rFonts w:ascii="Times New Roman" w:eastAsia="Times New Roman" w:hAnsi="Times New Roman" w:cs="Times New Roman"/>
          <w:sz w:val="24"/>
        </w:rPr>
        <w:t xml:space="preserve"> экспертам.</w:t>
      </w:r>
    </w:p>
    <w:p w:rsidR="006552D5" w:rsidRPr="006D33F3" w:rsidRDefault="006552D5" w:rsidP="006552D5">
      <w:pPr>
        <w:pStyle w:val="a3"/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lastRenderedPageBreak/>
        <w:t>Под реабилитационными программами специалисты понимают просто наличие папки с информацией, необходимой для работы.</w:t>
      </w:r>
    </w:p>
    <w:p w:rsidR="006552D5" w:rsidRPr="006D33F3" w:rsidRDefault="006552D5" w:rsidP="006552D5">
      <w:pPr>
        <w:spacing w:after="0" w:line="360" w:lineRule="auto"/>
        <w:ind w:left="851" w:firstLine="76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Немногие санатории-профилактории представили экспертам положение о реабилитационной службе организации. </w:t>
      </w:r>
    </w:p>
    <w:p w:rsidR="006552D5" w:rsidRPr="006D33F3" w:rsidRDefault="006552D5" w:rsidP="006552D5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В связи с этим общие рекомендации, которые эксперты высказали по итогам независимой оценки качества услуг, следующие:</w:t>
      </w:r>
    </w:p>
    <w:p w:rsidR="000D3C24" w:rsidRPr="006D33F3" w:rsidRDefault="006552D5" w:rsidP="006552D5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1). Министерству социального развития как заказчику</w:t>
      </w:r>
      <w:r w:rsidR="000D3C24" w:rsidRPr="006D33F3">
        <w:rPr>
          <w:rFonts w:ascii="Times New Roman" w:eastAsia="Times New Roman" w:hAnsi="Times New Roman" w:cs="Times New Roman"/>
          <w:sz w:val="24"/>
        </w:rPr>
        <w:t>:</w:t>
      </w:r>
    </w:p>
    <w:p w:rsidR="000D3C24" w:rsidRPr="006D33F3" w:rsidRDefault="000D3C24" w:rsidP="006552D5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а)</w:t>
      </w:r>
      <w:r w:rsidR="006552D5" w:rsidRPr="006D33F3">
        <w:rPr>
          <w:rFonts w:ascii="Times New Roman" w:eastAsia="Times New Roman" w:hAnsi="Times New Roman" w:cs="Times New Roman"/>
          <w:sz w:val="24"/>
        </w:rPr>
        <w:t xml:space="preserve"> разработать методические рекомендации по осуществлению информационного и документационного обеспечения деятельности организаций, являющихся поставщиками реабилитационных услуг, разработать требования к содержанию и оформлению реабилитационных программ, провести обучение для возможных поставщиков реабилитационных услуг по разъяснению составления данных документов</w:t>
      </w:r>
      <w:r w:rsidRPr="006D33F3">
        <w:rPr>
          <w:rFonts w:ascii="Times New Roman" w:eastAsia="Times New Roman" w:hAnsi="Times New Roman" w:cs="Times New Roman"/>
          <w:sz w:val="24"/>
        </w:rPr>
        <w:t>;</w:t>
      </w:r>
    </w:p>
    <w:p w:rsidR="006552D5" w:rsidRPr="006D33F3" w:rsidRDefault="000D3C24" w:rsidP="006552D5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б) содействовать проведению обучающих мероприятий для поставщиков реабилитационных услуг в части понимания содержания и сути реабилитации инвалидов, ее методов и т.д</w:t>
      </w:r>
      <w:r w:rsidR="006552D5" w:rsidRPr="006D33F3">
        <w:rPr>
          <w:rFonts w:ascii="Times New Roman" w:eastAsia="Times New Roman" w:hAnsi="Times New Roman" w:cs="Times New Roman"/>
          <w:sz w:val="24"/>
        </w:rPr>
        <w:t>.</w:t>
      </w:r>
    </w:p>
    <w:p w:rsidR="006552D5" w:rsidRPr="006D33F3" w:rsidRDefault="006552D5" w:rsidP="006552D5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2). Организациям – поставщикам реабилитационных услуг:</w:t>
      </w:r>
    </w:p>
    <w:p w:rsidR="000D3C24" w:rsidRPr="006D33F3" w:rsidRDefault="006552D5" w:rsidP="000D3C24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а) обратить внимание на обновление информации на сайте организации, в том числе – его версии для</w:t>
      </w:r>
      <w:r w:rsidR="000D3C24" w:rsidRPr="006D33F3">
        <w:rPr>
          <w:rFonts w:ascii="Times New Roman" w:eastAsia="Times New Roman" w:hAnsi="Times New Roman" w:cs="Times New Roman"/>
          <w:sz w:val="24"/>
        </w:rPr>
        <w:t xml:space="preserve"> слабовидящих, </w:t>
      </w:r>
      <w:proofErr w:type="gramStart"/>
      <w:r w:rsidR="000D3C24" w:rsidRPr="006D33F3">
        <w:rPr>
          <w:rFonts w:ascii="Times New Roman" w:eastAsia="Times New Roman" w:hAnsi="Times New Roman" w:cs="Times New Roman"/>
          <w:sz w:val="24"/>
        </w:rPr>
        <w:t>разместить информацию</w:t>
      </w:r>
      <w:proofErr w:type="gramEnd"/>
      <w:r w:rsidR="000D3C24" w:rsidRPr="006D33F3">
        <w:rPr>
          <w:rFonts w:ascii="Times New Roman" w:eastAsia="Times New Roman" w:hAnsi="Times New Roman" w:cs="Times New Roman"/>
          <w:sz w:val="24"/>
        </w:rPr>
        <w:t xml:space="preserve"> о деятельности по реабилитации инвалидов на информационных стендах;</w:t>
      </w:r>
    </w:p>
    <w:p w:rsidR="006552D5" w:rsidRPr="006D33F3" w:rsidRDefault="006552D5" w:rsidP="006552D5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б) оборудовать </w:t>
      </w:r>
      <w:proofErr w:type="spellStart"/>
      <w:r w:rsidRPr="006D33F3">
        <w:rPr>
          <w:rFonts w:ascii="Times New Roman" w:eastAsia="Times New Roman" w:hAnsi="Times New Roman" w:cs="Times New Roman"/>
          <w:sz w:val="24"/>
        </w:rPr>
        <w:t>безбарьерную</w:t>
      </w:r>
      <w:proofErr w:type="spellEnd"/>
      <w:r w:rsidRPr="006D33F3">
        <w:rPr>
          <w:rFonts w:ascii="Times New Roman" w:eastAsia="Times New Roman" w:hAnsi="Times New Roman" w:cs="Times New Roman"/>
          <w:sz w:val="24"/>
        </w:rPr>
        <w:t xml:space="preserve"> среду для маломобильных групп населения</w:t>
      </w:r>
      <w:r w:rsidR="000D3C24" w:rsidRPr="006D33F3">
        <w:rPr>
          <w:rFonts w:ascii="Times New Roman" w:eastAsia="Times New Roman" w:hAnsi="Times New Roman" w:cs="Times New Roman"/>
          <w:sz w:val="24"/>
        </w:rPr>
        <w:t xml:space="preserve"> (входные группы, санитарно-гигиенические помещения и т.д.)</w:t>
      </w:r>
      <w:r w:rsidRPr="006D33F3">
        <w:rPr>
          <w:rFonts w:ascii="Times New Roman" w:eastAsia="Times New Roman" w:hAnsi="Times New Roman" w:cs="Times New Roman"/>
          <w:sz w:val="24"/>
        </w:rPr>
        <w:t>;</w:t>
      </w:r>
    </w:p>
    <w:p w:rsidR="000D3C24" w:rsidRPr="006D33F3" w:rsidRDefault="006552D5" w:rsidP="006552D5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в) санаториям-профилакториям оборудовать помещения и приобрести необходимое оборудование для оказания услуг психологами, педагогами, логопедами, </w:t>
      </w:r>
      <w:proofErr w:type="spellStart"/>
      <w:r w:rsidRPr="006D33F3">
        <w:rPr>
          <w:rFonts w:ascii="Times New Roman" w:eastAsia="Times New Roman" w:hAnsi="Times New Roman" w:cs="Times New Roman"/>
          <w:sz w:val="24"/>
        </w:rPr>
        <w:t>эрготерапевтами</w:t>
      </w:r>
      <w:proofErr w:type="spellEnd"/>
      <w:r w:rsidRPr="006D33F3">
        <w:rPr>
          <w:rFonts w:ascii="Times New Roman" w:eastAsia="Times New Roman" w:hAnsi="Times New Roman" w:cs="Times New Roman"/>
          <w:sz w:val="24"/>
        </w:rPr>
        <w:t>, содействовать тому, чтобы клиенты обращал</w:t>
      </w:r>
      <w:r w:rsidR="000D3C24" w:rsidRPr="006D33F3">
        <w:rPr>
          <w:rFonts w:ascii="Times New Roman" w:eastAsia="Times New Roman" w:hAnsi="Times New Roman" w:cs="Times New Roman"/>
          <w:sz w:val="24"/>
        </w:rPr>
        <w:t>и</w:t>
      </w:r>
      <w:r w:rsidRPr="006D33F3">
        <w:rPr>
          <w:rFonts w:ascii="Times New Roman" w:eastAsia="Times New Roman" w:hAnsi="Times New Roman" w:cs="Times New Roman"/>
          <w:sz w:val="24"/>
        </w:rPr>
        <w:t>сь за получением данных услуг</w:t>
      </w:r>
      <w:r w:rsidR="000D3C24" w:rsidRPr="006D33F3">
        <w:rPr>
          <w:rFonts w:ascii="Times New Roman" w:eastAsia="Times New Roman" w:hAnsi="Times New Roman" w:cs="Times New Roman"/>
          <w:sz w:val="24"/>
        </w:rPr>
        <w:t>;</w:t>
      </w:r>
    </w:p>
    <w:p w:rsidR="000D3C24" w:rsidRPr="006D33F3" w:rsidRDefault="000D3C24" w:rsidP="000D3C24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 xml:space="preserve">г) </w:t>
      </w:r>
      <w:r w:rsidR="006552D5" w:rsidRPr="006D33F3">
        <w:rPr>
          <w:rFonts w:ascii="Times New Roman" w:eastAsia="Times New Roman" w:hAnsi="Times New Roman" w:cs="Times New Roman"/>
          <w:sz w:val="24"/>
        </w:rPr>
        <w:t xml:space="preserve"> </w:t>
      </w:r>
      <w:r w:rsidRPr="006D33F3">
        <w:rPr>
          <w:rFonts w:ascii="Times New Roman" w:eastAsia="Times New Roman" w:hAnsi="Times New Roman" w:cs="Times New Roman"/>
          <w:sz w:val="24"/>
        </w:rPr>
        <w:t xml:space="preserve">санаториям-профилакториям провести работу по документационной обеспеченности оказания услуг по реабилитации (привести в соответствие реабилитационные программы и </w:t>
      </w:r>
      <w:proofErr w:type="spellStart"/>
      <w:r w:rsidRPr="006D33F3">
        <w:rPr>
          <w:rFonts w:ascii="Times New Roman" w:eastAsia="Times New Roman" w:hAnsi="Times New Roman" w:cs="Times New Roman"/>
          <w:sz w:val="24"/>
        </w:rPr>
        <w:t>др</w:t>
      </w:r>
      <w:proofErr w:type="gramStart"/>
      <w:r w:rsidRPr="006D33F3">
        <w:rPr>
          <w:rFonts w:ascii="Times New Roman" w:eastAsia="Times New Roman" w:hAnsi="Times New Roman" w:cs="Times New Roman"/>
          <w:sz w:val="24"/>
        </w:rPr>
        <w:t>.д</w:t>
      </w:r>
      <w:proofErr w:type="gramEnd"/>
      <w:r w:rsidRPr="006D33F3">
        <w:rPr>
          <w:rFonts w:ascii="Times New Roman" w:eastAsia="Times New Roman" w:hAnsi="Times New Roman" w:cs="Times New Roman"/>
          <w:sz w:val="24"/>
        </w:rPr>
        <w:t>окументы</w:t>
      </w:r>
      <w:proofErr w:type="spellEnd"/>
      <w:r w:rsidRPr="006D33F3">
        <w:rPr>
          <w:rFonts w:ascii="Times New Roman" w:eastAsia="Times New Roman" w:hAnsi="Times New Roman" w:cs="Times New Roman"/>
          <w:sz w:val="24"/>
        </w:rPr>
        <w:t>, которые ведутся на получателя услуг);</w:t>
      </w:r>
    </w:p>
    <w:p w:rsidR="000D3C24" w:rsidRPr="006D33F3" w:rsidRDefault="000D3C24" w:rsidP="000D3C24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</w:rPr>
      </w:pPr>
      <w:r w:rsidRPr="006D33F3">
        <w:rPr>
          <w:rFonts w:ascii="Times New Roman" w:eastAsia="Times New Roman" w:hAnsi="Times New Roman" w:cs="Times New Roman"/>
          <w:sz w:val="24"/>
        </w:rPr>
        <w:t>д) проводить обучение специалистов, задействованных в предоставлении реабилитационных услуг, с целью лучшего ими понимания содержания и сути реабилитации инвалидов, обучения технологиям и методам реабилитации.</w:t>
      </w:r>
    </w:p>
    <w:sectPr w:rsidR="000D3C24" w:rsidRPr="006D33F3" w:rsidSect="009431E2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8E7" w:rsidRDefault="00CC78E7" w:rsidP="00EF4CF4">
      <w:pPr>
        <w:spacing w:after="0" w:line="240" w:lineRule="auto"/>
      </w:pPr>
      <w:r>
        <w:separator/>
      </w:r>
    </w:p>
  </w:endnote>
  <w:endnote w:type="continuationSeparator" w:id="0">
    <w:p w:rsidR="00CC78E7" w:rsidRDefault="00CC78E7" w:rsidP="00EF4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3801934"/>
      <w:docPartObj>
        <w:docPartGallery w:val="Page Numbers (Bottom of Page)"/>
        <w:docPartUnique/>
      </w:docPartObj>
    </w:sdtPr>
    <w:sdtEndPr/>
    <w:sdtContent>
      <w:p w:rsidR="007D1E40" w:rsidRDefault="00C348ED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3F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D1E40" w:rsidRDefault="007D1E40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8E7" w:rsidRDefault="00CC78E7" w:rsidP="00EF4CF4">
      <w:pPr>
        <w:spacing w:after="0" w:line="240" w:lineRule="auto"/>
      </w:pPr>
      <w:r>
        <w:separator/>
      </w:r>
    </w:p>
  </w:footnote>
  <w:footnote w:type="continuationSeparator" w:id="0">
    <w:p w:rsidR="00CC78E7" w:rsidRDefault="00CC78E7" w:rsidP="00EF4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B61E1"/>
    <w:multiLevelType w:val="hybridMultilevel"/>
    <w:tmpl w:val="E5544C66"/>
    <w:lvl w:ilvl="0" w:tplc="3EA4968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9B0558E"/>
    <w:multiLevelType w:val="multilevel"/>
    <w:tmpl w:val="F3AA70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ED18E2"/>
    <w:multiLevelType w:val="hybridMultilevel"/>
    <w:tmpl w:val="7E54EB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53017D0"/>
    <w:multiLevelType w:val="hybridMultilevel"/>
    <w:tmpl w:val="8976F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3A07B2"/>
    <w:multiLevelType w:val="hybridMultilevel"/>
    <w:tmpl w:val="14344BFA"/>
    <w:lvl w:ilvl="0" w:tplc="3EA496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EB00446"/>
    <w:multiLevelType w:val="multilevel"/>
    <w:tmpl w:val="7BD4DF8C"/>
    <w:lvl w:ilvl="0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6">
    <w:nsid w:val="22637645"/>
    <w:multiLevelType w:val="hybridMultilevel"/>
    <w:tmpl w:val="542EC458"/>
    <w:lvl w:ilvl="0" w:tplc="AD2E5B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4FA4359"/>
    <w:multiLevelType w:val="hybridMultilevel"/>
    <w:tmpl w:val="3FB44134"/>
    <w:lvl w:ilvl="0" w:tplc="3EA496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572410E"/>
    <w:multiLevelType w:val="hybridMultilevel"/>
    <w:tmpl w:val="8C18025C"/>
    <w:lvl w:ilvl="0" w:tplc="2A28C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A507CCB"/>
    <w:multiLevelType w:val="hybridMultilevel"/>
    <w:tmpl w:val="80A4B73E"/>
    <w:lvl w:ilvl="0" w:tplc="B9821FD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F24AAC"/>
    <w:multiLevelType w:val="multilevel"/>
    <w:tmpl w:val="FB0813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B93CEE"/>
    <w:multiLevelType w:val="hybridMultilevel"/>
    <w:tmpl w:val="82929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A2686C"/>
    <w:multiLevelType w:val="hybridMultilevel"/>
    <w:tmpl w:val="E4F88C9A"/>
    <w:lvl w:ilvl="0" w:tplc="5C2687C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0D350D0"/>
    <w:multiLevelType w:val="hybridMultilevel"/>
    <w:tmpl w:val="A42EFF82"/>
    <w:lvl w:ilvl="0" w:tplc="CD3AB3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4671994"/>
    <w:multiLevelType w:val="multilevel"/>
    <w:tmpl w:val="0826D4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5263728"/>
    <w:multiLevelType w:val="multilevel"/>
    <w:tmpl w:val="69124D64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6">
    <w:nsid w:val="367B4323"/>
    <w:multiLevelType w:val="hybridMultilevel"/>
    <w:tmpl w:val="570CB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C60E7D"/>
    <w:multiLevelType w:val="multilevel"/>
    <w:tmpl w:val="866C4EE8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8">
    <w:nsid w:val="3B13019A"/>
    <w:multiLevelType w:val="multilevel"/>
    <w:tmpl w:val="443065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3A00340"/>
    <w:multiLevelType w:val="multilevel"/>
    <w:tmpl w:val="CD3C1D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82A3B78"/>
    <w:multiLevelType w:val="hybridMultilevel"/>
    <w:tmpl w:val="2F86A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C14A19"/>
    <w:multiLevelType w:val="hybridMultilevel"/>
    <w:tmpl w:val="28DCFD70"/>
    <w:lvl w:ilvl="0" w:tplc="2516041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4BB776E4"/>
    <w:multiLevelType w:val="hybridMultilevel"/>
    <w:tmpl w:val="7F020436"/>
    <w:lvl w:ilvl="0" w:tplc="C958F3B8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BE14288"/>
    <w:multiLevelType w:val="hybridMultilevel"/>
    <w:tmpl w:val="37AE7AE2"/>
    <w:lvl w:ilvl="0" w:tplc="B9821FD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7D235F"/>
    <w:multiLevelType w:val="hybridMultilevel"/>
    <w:tmpl w:val="3CA88A60"/>
    <w:lvl w:ilvl="0" w:tplc="3EA496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C8C5DA6"/>
    <w:multiLevelType w:val="multilevel"/>
    <w:tmpl w:val="EB0822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5C95584"/>
    <w:multiLevelType w:val="multilevel"/>
    <w:tmpl w:val="866C4EE8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27">
    <w:nsid w:val="58143F7E"/>
    <w:multiLevelType w:val="hybridMultilevel"/>
    <w:tmpl w:val="2F86A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931667"/>
    <w:multiLevelType w:val="hybridMultilevel"/>
    <w:tmpl w:val="32BCAC5C"/>
    <w:lvl w:ilvl="0" w:tplc="2A28C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E2D2061"/>
    <w:multiLevelType w:val="hybridMultilevel"/>
    <w:tmpl w:val="F6420D8E"/>
    <w:lvl w:ilvl="0" w:tplc="5A20E504">
      <w:start w:val="1"/>
      <w:numFmt w:val="decimal"/>
      <w:lvlText w:val="%1)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F853A1E"/>
    <w:multiLevelType w:val="hybridMultilevel"/>
    <w:tmpl w:val="8C18025C"/>
    <w:lvl w:ilvl="0" w:tplc="2A28C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FB90D6E"/>
    <w:multiLevelType w:val="hybridMultilevel"/>
    <w:tmpl w:val="13786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A8396B"/>
    <w:multiLevelType w:val="hybridMultilevel"/>
    <w:tmpl w:val="761C7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436037"/>
    <w:multiLevelType w:val="hybridMultilevel"/>
    <w:tmpl w:val="C66A5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F95644"/>
    <w:multiLevelType w:val="multilevel"/>
    <w:tmpl w:val="72E2EB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0647948"/>
    <w:multiLevelType w:val="hybridMultilevel"/>
    <w:tmpl w:val="3CA88A60"/>
    <w:lvl w:ilvl="0" w:tplc="3EA496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74DC7F9A"/>
    <w:multiLevelType w:val="multilevel"/>
    <w:tmpl w:val="2B247E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4E705D7"/>
    <w:multiLevelType w:val="hybridMultilevel"/>
    <w:tmpl w:val="9ED62224"/>
    <w:lvl w:ilvl="0" w:tplc="9BA44E62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8505BB5"/>
    <w:multiLevelType w:val="hybridMultilevel"/>
    <w:tmpl w:val="12F475BE"/>
    <w:lvl w:ilvl="0" w:tplc="FB3E41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9C600DC"/>
    <w:multiLevelType w:val="hybridMultilevel"/>
    <w:tmpl w:val="24146532"/>
    <w:lvl w:ilvl="0" w:tplc="2A28C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9E23678"/>
    <w:multiLevelType w:val="hybridMultilevel"/>
    <w:tmpl w:val="5BF64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9E4193"/>
    <w:multiLevelType w:val="multilevel"/>
    <w:tmpl w:val="7BD4DF8C"/>
    <w:lvl w:ilvl="0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num w:numId="1">
    <w:abstractNumId w:val="6"/>
  </w:num>
  <w:num w:numId="2">
    <w:abstractNumId w:val="35"/>
  </w:num>
  <w:num w:numId="3">
    <w:abstractNumId w:val="22"/>
  </w:num>
  <w:num w:numId="4">
    <w:abstractNumId w:val="16"/>
  </w:num>
  <w:num w:numId="5">
    <w:abstractNumId w:val="24"/>
  </w:num>
  <w:num w:numId="6">
    <w:abstractNumId w:val="3"/>
  </w:num>
  <w:num w:numId="7">
    <w:abstractNumId w:val="32"/>
  </w:num>
  <w:num w:numId="8">
    <w:abstractNumId w:val="33"/>
  </w:num>
  <w:num w:numId="9">
    <w:abstractNumId w:val="0"/>
  </w:num>
  <w:num w:numId="10">
    <w:abstractNumId w:val="4"/>
  </w:num>
  <w:num w:numId="11">
    <w:abstractNumId w:val="7"/>
  </w:num>
  <w:num w:numId="12">
    <w:abstractNumId w:val="28"/>
  </w:num>
  <w:num w:numId="13">
    <w:abstractNumId w:val="39"/>
  </w:num>
  <w:num w:numId="14">
    <w:abstractNumId w:val="8"/>
  </w:num>
  <w:num w:numId="15">
    <w:abstractNumId w:val="37"/>
  </w:num>
  <w:num w:numId="16">
    <w:abstractNumId w:val="2"/>
  </w:num>
  <w:num w:numId="17">
    <w:abstractNumId w:val="31"/>
  </w:num>
  <w:num w:numId="18">
    <w:abstractNumId w:val="27"/>
  </w:num>
  <w:num w:numId="19">
    <w:abstractNumId w:val="30"/>
  </w:num>
  <w:num w:numId="20">
    <w:abstractNumId w:val="34"/>
  </w:num>
  <w:num w:numId="21">
    <w:abstractNumId w:val="1"/>
  </w:num>
  <w:num w:numId="22">
    <w:abstractNumId w:val="10"/>
  </w:num>
  <w:num w:numId="23">
    <w:abstractNumId w:val="18"/>
  </w:num>
  <w:num w:numId="24">
    <w:abstractNumId w:val="36"/>
  </w:num>
  <w:num w:numId="25">
    <w:abstractNumId w:val="14"/>
  </w:num>
  <w:num w:numId="26">
    <w:abstractNumId w:val="19"/>
  </w:num>
  <w:num w:numId="27">
    <w:abstractNumId w:val="25"/>
  </w:num>
  <w:num w:numId="28">
    <w:abstractNumId w:val="29"/>
  </w:num>
  <w:num w:numId="29">
    <w:abstractNumId w:val="40"/>
  </w:num>
  <w:num w:numId="30">
    <w:abstractNumId w:val="20"/>
  </w:num>
  <w:num w:numId="31">
    <w:abstractNumId w:val="5"/>
  </w:num>
  <w:num w:numId="32">
    <w:abstractNumId w:val="23"/>
  </w:num>
  <w:num w:numId="33">
    <w:abstractNumId w:val="9"/>
  </w:num>
  <w:num w:numId="34">
    <w:abstractNumId w:val="41"/>
  </w:num>
  <w:num w:numId="35">
    <w:abstractNumId w:val="17"/>
  </w:num>
  <w:num w:numId="36">
    <w:abstractNumId w:val="26"/>
  </w:num>
  <w:num w:numId="37">
    <w:abstractNumId w:val="15"/>
  </w:num>
  <w:num w:numId="38">
    <w:abstractNumId w:val="11"/>
  </w:num>
  <w:num w:numId="39">
    <w:abstractNumId w:val="12"/>
  </w:num>
  <w:num w:numId="40">
    <w:abstractNumId w:val="38"/>
  </w:num>
  <w:num w:numId="41">
    <w:abstractNumId w:val="13"/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5A6"/>
    <w:rsid w:val="000171DB"/>
    <w:rsid w:val="00030E74"/>
    <w:rsid w:val="000478CD"/>
    <w:rsid w:val="000520D3"/>
    <w:rsid w:val="0005484C"/>
    <w:rsid w:val="00070AB8"/>
    <w:rsid w:val="0008047D"/>
    <w:rsid w:val="00080638"/>
    <w:rsid w:val="00082A34"/>
    <w:rsid w:val="000B49AF"/>
    <w:rsid w:val="000D3C24"/>
    <w:rsid w:val="000D5E90"/>
    <w:rsid w:val="001008A8"/>
    <w:rsid w:val="00102335"/>
    <w:rsid w:val="00111A74"/>
    <w:rsid w:val="0014440F"/>
    <w:rsid w:val="00154AE9"/>
    <w:rsid w:val="001C053E"/>
    <w:rsid w:val="001D1D37"/>
    <w:rsid w:val="001E3224"/>
    <w:rsid w:val="001E57F2"/>
    <w:rsid w:val="001F25FA"/>
    <w:rsid w:val="001F344C"/>
    <w:rsid w:val="002111D7"/>
    <w:rsid w:val="00230258"/>
    <w:rsid w:val="0023720F"/>
    <w:rsid w:val="00247077"/>
    <w:rsid w:val="00264099"/>
    <w:rsid w:val="00267BDB"/>
    <w:rsid w:val="00282EF1"/>
    <w:rsid w:val="0029227C"/>
    <w:rsid w:val="00295734"/>
    <w:rsid w:val="002B0614"/>
    <w:rsid w:val="002D1636"/>
    <w:rsid w:val="002D23F5"/>
    <w:rsid w:val="002F5B67"/>
    <w:rsid w:val="003376FC"/>
    <w:rsid w:val="00346C0A"/>
    <w:rsid w:val="00361A67"/>
    <w:rsid w:val="00362CA4"/>
    <w:rsid w:val="003862C0"/>
    <w:rsid w:val="003907F1"/>
    <w:rsid w:val="003A45E1"/>
    <w:rsid w:val="003D506B"/>
    <w:rsid w:val="0040579E"/>
    <w:rsid w:val="0041471F"/>
    <w:rsid w:val="004458EA"/>
    <w:rsid w:val="00470543"/>
    <w:rsid w:val="004755EF"/>
    <w:rsid w:val="0047655C"/>
    <w:rsid w:val="0048129D"/>
    <w:rsid w:val="00483BF3"/>
    <w:rsid w:val="00493BE7"/>
    <w:rsid w:val="00495C11"/>
    <w:rsid w:val="004A0539"/>
    <w:rsid w:val="004A09A3"/>
    <w:rsid w:val="004A0E12"/>
    <w:rsid w:val="004A68F9"/>
    <w:rsid w:val="004B047C"/>
    <w:rsid w:val="004B16F8"/>
    <w:rsid w:val="004B5184"/>
    <w:rsid w:val="004B768F"/>
    <w:rsid w:val="004D485D"/>
    <w:rsid w:val="004E3101"/>
    <w:rsid w:val="004F39A5"/>
    <w:rsid w:val="00512A08"/>
    <w:rsid w:val="00522CB9"/>
    <w:rsid w:val="00524DD3"/>
    <w:rsid w:val="00535A2E"/>
    <w:rsid w:val="00561C55"/>
    <w:rsid w:val="00571F12"/>
    <w:rsid w:val="00585C99"/>
    <w:rsid w:val="00597955"/>
    <w:rsid w:val="005C7FCA"/>
    <w:rsid w:val="005D1B01"/>
    <w:rsid w:val="005E1E74"/>
    <w:rsid w:val="005F26E1"/>
    <w:rsid w:val="0063004C"/>
    <w:rsid w:val="00631B7B"/>
    <w:rsid w:val="00633CCE"/>
    <w:rsid w:val="0063676C"/>
    <w:rsid w:val="0064783E"/>
    <w:rsid w:val="0065020C"/>
    <w:rsid w:val="006552D5"/>
    <w:rsid w:val="00693489"/>
    <w:rsid w:val="00697E59"/>
    <w:rsid w:val="006A18DE"/>
    <w:rsid w:val="006C34B6"/>
    <w:rsid w:val="006C38A8"/>
    <w:rsid w:val="006D07A8"/>
    <w:rsid w:val="006D33F3"/>
    <w:rsid w:val="006E1F1B"/>
    <w:rsid w:val="006F6EE2"/>
    <w:rsid w:val="007030DD"/>
    <w:rsid w:val="00720039"/>
    <w:rsid w:val="00720511"/>
    <w:rsid w:val="00743C9A"/>
    <w:rsid w:val="007519A2"/>
    <w:rsid w:val="007559BB"/>
    <w:rsid w:val="007742D4"/>
    <w:rsid w:val="007A1C87"/>
    <w:rsid w:val="007A63CC"/>
    <w:rsid w:val="007B07AC"/>
    <w:rsid w:val="007B23D6"/>
    <w:rsid w:val="007D1E40"/>
    <w:rsid w:val="007E43F8"/>
    <w:rsid w:val="007E6178"/>
    <w:rsid w:val="00800AF0"/>
    <w:rsid w:val="00813F87"/>
    <w:rsid w:val="00820729"/>
    <w:rsid w:val="00843929"/>
    <w:rsid w:val="00855B3A"/>
    <w:rsid w:val="00863CC3"/>
    <w:rsid w:val="00872F08"/>
    <w:rsid w:val="008751B3"/>
    <w:rsid w:val="0088367F"/>
    <w:rsid w:val="008933B5"/>
    <w:rsid w:val="00895AC9"/>
    <w:rsid w:val="008A2CBC"/>
    <w:rsid w:val="008B145C"/>
    <w:rsid w:val="008C27FA"/>
    <w:rsid w:val="008F4BB5"/>
    <w:rsid w:val="00916FDF"/>
    <w:rsid w:val="00932F8E"/>
    <w:rsid w:val="009431E2"/>
    <w:rsid w:val="00943A81"/>
    <w:rsid w:val="00973065"/>
    <w:rsid w:val="00975216"/>
    <w:rsid w:val="009760D0"/>
    <w:rsid w:val="00993D39"/>
    <w:rsid w:val="009C0A00"/>
    <w:rsid w:val="009C6CB4"/>
    <w:rsid w:val="009D31A6"/>
    <w:rsid w:val="009E00B4"/>
    <w:rsid w:val="009E0745"/>
    <w:rsid w:val="009E5F15"/>
    <w:rsid w:val="00A12E03"/>
    <w:rsid w:val="00A17F0A"/>
    <w:rsid w:val="00A22121"/>
    <w:rsid w:val="00A271F8"/>
    <w:rsid w:val="00A41F8E"/>
    <w:rsid w:val="00A519CD"/>
    <w:rsid w:val="00A6253E"/>
    <w:rsid w:val="00A6277C"/>
    <w:rsid w:val="00A856E4"/>
    <w:rsid w:val="00A86E9E"/>
    <w:rsid w:val="00A920D3"/>
    <w:rsid w:val="00A923D4"/>
    <w:rsid w:val="00A969F6"/>
    <w:rsid w:val="00AB0DB4"/>
    <w:rsid w:val="00AD5F91"/>
    <w:rsid w:val="00B11042"/>
    <w:rsid w:val="00B358E3"/>
    <w:rsid w:val="00B50293"/>
    <w:rsid w:val="00B53CDC"/>
    <w:rsid w:val="00B60AD2"/>
    <w:rsid w:val="00B714D0"/>
    <w:rsid w:val="00B81DF7"/>
    <w:rsid w:val="00B92E27"/>
    <w:rsid w:val="00BB21A3"/>
    <w:rsid w:val="00BC0A6E"/>
    <w:rsid w:val="00BC5A1E"/>
    <w:rsid w:val="00BE31BC"/>
    <w:rsid w:val="00C15274"/>
    <w:rsid w:val="00C20746"/>
    <w:rsid w:val="00C348ED"/>
    <w:rsid w:val="00C515A6"/>
    <w:rsid w:val="00C54705"/>
    <w:rsid w:val="00C65EB0"/>
    <w:rsid w:val="00C67911"/>
    <w:rsid w:val="00C77B42"/>
    <w:rsid w:val="00CA29C3"/>
    <w:rsid w:val="00CA4AEE"/>
    <w:rsid w:val="00CB5109"/>
    <w:rsid w:val="00CC3BA6"/>
    <w:rsid w:val="00CC589E"/>
    <w:rsid w:val="00CC78E7"/>
    <w:rsid w:val="00CD14C6"/>
    <w:rsid w:val="00CE61B7"/>
    <w:rsid w:val="00CF32CE"/>
    <w:rsid w:val="00D010A9"/>
    <w:rsid w:val="00D03B3C"/>
    <w:rsid w:val="00D17D4E"/>
    <w:rsid w:val="00D20305"/>
    <w:rsid w:val="00D22E7D"/>
    <w:rsid w:val="00D25F14"/>
    <w:rsid w:val="00D33EC0"/>
    <w:rsid w:val="00D455C2"/>
    <w:rsid w:val="00D46B6B"/>
    <w:rsid w:val="00D46DAE"/>
    <w:rsid w:val="00D5740B"/>
    <w:rsid w:val="00D7574A"/>
    <w:rsid w:val="00D83806"/>
    <w:rsid w:val="00D96292"/>
    <w:rsid w:val="00DB63A9"/>
    <w:rsid w:val="00DC434B"/>
    <w:rsid w:val="00DD5452"/>
    <w:rsid w:val="00DE31E7"/>
    <w:rsid w:val="00DE3D29"/>
    <w:rsid w:val="00DF0CA1"/>
    <w:rsid w:val="00DF35F8"/>
    <w:rsid w:val="00DF43C9"/>
    <w:rsid w:val="00DF5169"/>
    <w:rsid w:val="00DF7271"/>
    <w:rsid w:val="00E04DAC"/>
    <w:rsid w:val="00E3054E"/>
    <w:rsid w:val="00E32B6F"/>
    <w:rsid w:val="00E42E09"/>
    <w:rsid w:val="00E619CD"/>
    <w:rsid w:val="00E653A9"/>
    <w:rsid w:val="00E655FC"/>
    <w:rsid w:val="00E86175"/>
    <w:rsid w:val="00E9658E"/>
    <w:rsid w:val="00ED0154"/>
    <w:rsid w:val="00EF30D6"/>
    <w:rsid w:val="00EF40F0"/>
    <w:rsid w:val="00EF4361"/>
    <w:rsid w:val="00EF4CF4"/>
    <w:rsid w:val="00EF7F97"/>
    <w:rsid w:val="00F029C0"/>
    <w:rsid w:val="00F6033B"/>
    <w:rsid w:val="00F7210E"/>
    <w:rsid w:val="00F7366C"/>
    <w:rsid w:val="00F737E8"/>
    <w:rsid w:val="00F77054"/>
    <w:rsid w:val="00F93752"/>
    <w:rsid w:val="00FB548D"/>
    <w:rsid w:val="00FD041C"/>
    <w:rsid w:val="00FE2126"/>
    <w:rsid w:val="00FF0627"/>
    <w:rsid w:val="00FF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65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760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6E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760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59"/>
    <w:rsid w:val="007E6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EF4CF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EF4CF4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F4CF4"/>
    <w:rPr>
      <w:vertAlign w:val="superscript"/>
    </w:rPr>
  </w:style>
  <w:style w:type="character" w:styleId="a8">
    <w:name w:val="Hyperlink"/>
    <w:basedOn w:val="a0"/>
    <w:unhideWhenUsed/>
    <w:rsid w:val="00CF32CE"/>
    <w:rPr>
      <w:color w:val="0000FF"/>
      <w:u w:val="single"/>
    </w:rPr>
  </w:style>
  <w:style w:type="paragraph" w:styleId="a9">
    <w:name w:val="Body Text"/>
    <w:basedOn w:val="a"/>
    <w:link w:val="aa"/>
    <w:rsid w:val="00C77B42"/>
    <w:pPr>
      <w:suppressAutoHyphens/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C77B4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E3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32B6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765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caption"/>
    <w:basedOn w:val="a"/>
    <w:next w:val="a"/>
    <w:uiPriority w:val="35"/>
    <w:unhideWhenUsed/>
    <w:qFormat/>
    <w:rsid w:val="00AB0DB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9C0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C0A00"/>
  </w:style>
  <w:style w:type="paragraph" w:styleId="af0">
    <w:name w:val="footer"/>
    <w:basedOn w:val="a"/>
    <w:link w:val="af1"/>
    <w:uiPriority w:val="99"/>
    <w:unhideWhenUsed/>
    <w:rsid w:val="009C0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C0A00"/>
  </w:style>
  <w:style w:type="paragraph" w:customStyle="1" w:styleId="af2">
    <w:name w:val="Заголовок к тексту"/>
    <w:basedOn w:val="a"/>
    <w:next w:val="a9"/>
    <w:rsid w:val="00CA29C3"/>
    <w:pPr>
      <w:suppressAutoHyphens/>
      <w:spacing w:after="240" w:line="240" w:lineRule="exact"/>
    </w:pPr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65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760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6E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760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59"/>
    <w:rsid w:val="007E6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EF4CF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EF4CF4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F4CF4"/>
    <w:rPr>
      <w:vertAlign w:val="superscript"/>
    </w:rPr>
  </w:style>
  <w:style w:type="character" w:styleId="a8">
    <w:name w:val="Hyperlink"/>
    <w:basedOn w:val="a0"/>
    <w:unhideWhenUsed/>
    <w:rsid w:val="00CF32CE"/>
    <w:rPr>
      <w:color w:val="0000FF"/>
      <w:u w:val="single"/>
    </w:rPr>
  </w:style>
  <w:style w:type="paragraph" w:styleId="a9">
    <w:name w:val="Body Text"/>
    <w:basedOn w:val="a"/>
    <w:link w:val="aa"/>
    <w:rsid w:val="00C77B42"/>
    <w:pPr>
      <w:suppressAutoHyphens/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C77B4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E3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32B6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765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caption"/>
    <w:basedOn w:val="a"/>
    <w:next w:val="a"/>
    <w:uiPriority w:val="35"/>
    <w:unhideWhenUsed/>
    <w:qFormat/>
    <w:rsid w:val="00AB0DB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9C0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C0A00"/>
  </w:style>
  <w:style w:type="paragraph" w:styleId="af0">
    <w:name w:val="footer"/>
    <w:basedOn w:val="a"/>
    <w:link w:val="af1"/>
    <w:uiPriority w:val="99"/>
    <w:unhideWhenUsed/>
    <w:rsid w:val="009C0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C0A00"/>
  </w:style>
  <w:style w:type="paragraph" w:customStyle="1" w:styleId="af2">
    <w:name w:val="Заголовок к тексту"/>
    <w:basedOn w:val="a"/>
    <w:next w:val="a9"/>
    <w:rsid w:val="00CA29C3"/>
    <w:pPr>
      <w:suppressAutoHyphens/>
      <w:spacing w:after="240" w:line="240" w:lineRule="exact"/>
    </w:pPr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bu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3CD706-818C-459A-A0CD-9D15F0A01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2084</Words>
  <Characters>11883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Владелец</cp:lastModifiedBy>
  <cp:revision>4</cp:revision>
  <cp:lastPrinted>2015-11-30T08:07:00Z</cp:lastPrinted>
  <dcterms:created xsi:type="dcterms:W3CDTF">2016-12-12T03:01:00Z</dcterms:created>
  <dcterms:modified xsi:type="dcterms:W3CDTF">2016-12-12T05:23:00Z</dcterms:modified>
</cp:coreProperties>
</file>